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8BD" w:rsidRPr="00FC4566" w:rsidRDefault="001768BD">
      <w:pPr>
        <w:rPr>
          <w:rFonts w:ascii="Times New Roman" w:hAnsi="Times New Roman" w:cs="Times New Roman"/>
        </w:rPr>
      </w:pPr>
    </w:p>
    <w:tbl>
      <w:tblPr>
        <w:tblStyle w:val="MediumShading2-Accent1"/>
        <w:tblW w:w="9323" w:type="dxa"/>
        <w:tblLayout w:type="fixed"/>
        <w:tblLook w:val="04A0" w:firstRow="1" w:lastRow="0" w:firstColumn="1" w:lastColumn="0" w:noHBand="0" w:noVBand="1"/>
      </w:tblPr>
      <w:tblGrid>
        <w:gridCol w:w="2235"/>
        <w:gridCol w:w="7088"/>
      </w:tblGrid>
      <w:tr w:rsidR="00291BA3" w:rsidRPr="00FC4566" w:rsidTr="00810602">
        <w:trPr>
          <w:cnfStyle w:val="100000000000" w:firstRow="1" w:lastRow="0" w:firstColumn="0" w:lastColumn="0" w:oddVBand="0" w:evenVBand="0" w:oddHBand="0" w:evenHBand="0" w:firstRowFirstColumn="0" w:firstRowLastColumn="0" w:lastRowFirstColumn="0" w:lastRowLastColumn="0"/>
          <w:trHeight w:val="602"/>
        </w:trPr>
        <w:tc>
          <w:tcPr>
            <w:cnfStyle w:val="001000000100" w:firstRow="0" w:lastRow="0" w:firstColumn="1" w:lastColumn="0" w:oddVBand="0" w:evenVBand="0" w:oddHBand="0" w:evenHBand="0" w:firstRowFirstColumn="1" w:firstRowLastColumn="0" w:lastRowFirstColumn="0" w:lastRowLastColumn="0"/>
            <w:tcW w:w="9323" w:type="dxa"/>
            <w:gridSpan w:val="2"/>
          </w:tcPr>
          <w:p w:rsidR="00291BA3" w:rsidRPr="00FC4566" w:rsidRDefault="00291BA3">
            <w:pPr>
              <w:rPr>
                <w:rFonts w:ascii="Times New Roman" w:hAnsi="Times New Roman" w:cs="Times New Roman"/>
                <w:sz w:val="36"/>
                <w:szCs w:val="36"/>
              </w:rPr>
            </w:pPr>
            <w:r w:rsidRPr="00FC4566">
              <w:rPr>
                <w:rFonts w:ascii="Times New Roman" w:hAnsi="Times New Roman" w:cs="Times New Roman"/>
                <w:sz w:val="36"/>
                <w:szCs w:val="36"/>
              </w:rPr>
              <w:t>Indicator profile</w:t>
            </w:r>
          </w:p>
        </w:tc>
      </w:tr>
      <w:tr w:rsidR="00B062C1" w:rsidRPr="00FC4566" w:rsidTr="00FC4566">
        <w:trPr>
          <w:cnfStyle w:val="000000100000" w:firstRow="0" w:lastRow="0" w:firstColumn="0" w:lastColumn="0" w:oddVBand="0" w:evenVBand="0" w:oddHBand="1" w:evenHBand="0" w:firstRowFirstColumn="0" w:firstRowLastColumn="0" w:lastRowFirstColumn="0" w:lastRowLastColumn="0"/>
          <w:trHeight w:val="1291"/>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291BA3" w:rsidRPr="00FC4566" w:rsidRDefault="00291BA3">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t>Indicator name</w:t>
            </w:r>
          </w:p>
        </w:tc>
        <w:tc>
          <w:tcPr>
            <w:tcW w:w="7088" w:type="dxa"/>
          </w:tcPr>
          <w:p w:rsidR="00291BA3" w:rsidRPr="00FC4566" w:rsidRDefault="00FC456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b/>
                <w:bCs/>
                <w:color w:val="0F243E" w:themeColor="text2" w:themeShade="80"/>
                <w:sz w:val="28"/>
                <w:szCs w:val="28"/>
              </w:rPr>
              <w:t xml:space="preserve">Birth Trauma </w:t>
            </w:r>
            <w:r>
              <w:rPr>
                <w:rFonts w:ascii="Times New Roman" w:hAnsi="Times New Roman" w:cs="Times New Roman"/>
                <w:b/>
                <w:bCs/>
                <w:color w:val="0F243E" w:themeColor="text2" w:themeShade="80"/>
                <w:sz w:val="28"/>
                <w:szCs w:val="28"/>
              </w:rPr>
              <w:t>r</w:t>
            </w:r>
            <w:r w:rsidRPr="00FC4566">
              <w:rPr>
                <w:rFonts w:ascii="Times New Roman" w:hAnsi="Times New Roman" w:cs="Times New Roman"/>
                <w:b/>
                <w:bCs/>
                <w:color w:val="0F243E" w:themeColor="text2" w:themeShade="80"/>
                <w:sz w:val="28"/>
                <w:szCs w:val="28"/>
              </w:rPr>
              <w:t>ate</w:t>
            </w:r>
          </w:p>
        </w:tc>
      </w:tr>
      <w:tr w:rsidR="00B062C1" w:rsidRPr="00FC4566" w:rsidTr="00FC4566">
        <w:trPr>
          <w:trHeight w:val="1262"/>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291BA3" w:rsidRPr="00FC4566" w:rsidRDefault="00291BA3" w:rsidP="005979DD">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t>Type of indicator</w:t>
            </w:r>
          </w:p>
        </w:tc>
        <w:tc>
          <w:tcPr>
            <w:tcW w:w="7088" w:type="dxa"/>
          </w:tcPr>
          <w:p w:rsidR="00291BA3" w:rsidRPr="00FC4566" w:rsidRDefault="006D32A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Outcome indicator</w:t>
            </w:r>
          </w:p>
        </w:tc>
      </w:tr>
      <w:tr w:rsidR="00B062C1" w:rsidRPr="00FC4566" w:rsidTr="00FC4566">
        <w:trPr>
          <w:cnfStyle w:val="000000100000" w:firstRow="0" w:lastRow="0" w:firstColumn="0" w:lastColumn="0" w:oddVBand="0" w:evenVBand="0" w:oddHBand="1" w:evenHBand="0" w:firstRowFirstColumn="0" w:firstRowLastColumn="0" w:lastRowFirstColumn="0" w:lastRowLastColumn="0"/>
          <w:trHeight w:val="1386"/>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291BA3" w:rsidRPr="00FC4566" w:rsidRDefault="00291BA3" w:rsidP="005979DD">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t>Indicator group</w:t>
            </w:r>
          </w:p>
        </w:tc>
        <w:tc>
          <w:tcPr>
            <w:tcW w:w="7088" w:type="dxa"/>
          </w:tcPr>
          <w:p w:rsidR="00291BA3" w:rsidRPr="00FC4566" w:rsidRDefault="006D32A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Patient safety</w:t>
            </w:r>
          </w:p>
        </w:tc>
      </w:tr>
      <w:tr w:rsidR="00B062C1" w:rsidRPr="00FC4566" w:rsidTr="00FC4566">
        <w:trPr>
          <w:trHeight w:val="1226"/>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291BA3" w:rsidRPr="00FC4566" w:rsidRDefault="00291BA3">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t>Clinical area</w:t>
            </w:r>
          </w:p>
        </w:tc>
        <w:tc>
          <w:tcPr>
            <w:tcW w:w="7088" w:type="dxa"/>
          </w:tcPr>
          <w:p w:rsidR="00291BA3" w:rsidRPr="00FC4566" w:rsidRDefault="006D32A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Neonatology</w:t>
            </w:r>
          </w:p>
        </w:tc>
      </w:tr>
      <w:tr w:rsidR="00B062C1" w:rsidRPr="00FC4566" w:rsidTr="00810602">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291BA3" w:rsidRPr="00FC4566" w:rsidRDefault="00291BA3">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t>Aim</w:t>
            </w:r>
          </w:p>
        </w:tc>
        <w:tc>
          <w:tcPr>
            <w:tcW w:w="7088" w:type="dxa"/>
          </w:tcPr>
          <w:p w:rsidR="008C7906" w:rsidRDefault="00F13008" w:rsidP="008C7906">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8C7906">
              <w:rPr>
                <w:rFonts w:ascii="Times New Roman" w:hAnsi="Times New Roman" w:cs="Times New Roman"/>
                <w:color w:val="000000"/>
              </w:rPr>
              <w:t xml:space="preserve">Neonatal birth </w:t>
            </w:r>
            <w:r w:rsidR="008D695A" w:rsidRPr="008C7906">
              <w:rPr>
                <w:rFonts w:ascii="Times New Roman" w:hAnsi="Times New Roman" w:cs="Times New Roman"/>
                <w:color w:val="000000"/>
              </w:rPr>
              <w:t xml:space="preserve">traumas are an important </w:t>
            </w:r>
            <w:r w:rsidR="009C4E1C" w:rsidRPr="008C7906">
              <w:rPr>
                <w:rFonts w:ascii="Times New Roman" w:hAnsi="Times New Roman" w:cs="Times New Roman"/>
                <w:color w:val="000000"/>
              </w:rPr>
              <w:t xml:space="preserve">cause of newborn morbidity and mortality, </w:t>
            </w:r>
            <w:r w:rsidR="009C4E1C">
              <w:rPr>
                <w:rFonts w:ascii="Times New Roman" w:hAnsi="Times New Roman" w:cs="Times New Roman"/>
                <w:color w:val="000000"/>
              </w:rPr>
              <w:t>can lead to prolonged disability of the</w:t>
            </w:r>
            <w:r w:rsidR="009C4E1C">
              <w:rPr>
                <w:rFonts w:ascii="Times New Roman" w:hAnsi="Times New Roman" w:cs="Times New Roman"/>
                <w:color w:val="000000"/>
              </w:rPr>
              <w:t xml:space="preserve"> </w:t>
            </w:r>
            <w:r w:rsidR="008C7906">
              <w:rPr>
                <w:rFonts w:ascii="Times New Roman" w:hAnsi="Times New Roman" w:cs="Times New Roman"/>
                <w:color w:val="000000"/>
              </w:rPr>
              <w:t xml:space="preserve">infant requiring substantial resources for rehabilitation and care. Neonatal birth trauma </w:t>
            </w:r>
            <w:r w:rsidR="008D695A" w:rsidRPr="008C7906">
              <w:rPr>
                <w:rFonts w:ascii="Times New Roman" w:hAnsi="Times New Roman" w:cs="Times New Roman"/>
                <w:color w:val="000000"/>
              </w:rPr>
              <w:t>are</w:t>
            </w:r>
            <w:r w:rsidR="002A0E5E" w:rsidRPr="008C7906">
              <w:rPr>
                <w:rFonts w:ascii="Times New Roman" w:hAnsi="Times New Roman" w:cs="Times New Roman"/>
                <w:color w:val="000000"/>
              </w:rPr>
              <w:t xml:space="preserve"> related with the quality of obstetric care</w:t>
            </w:r>
            <w:r w:rsidR="00E62A99" w:rsidRPr="008C7906">
              <w:rPr>
                <w:rFonts w:ascii="Times New Roman" w:hAnsi="Times New Roman" w:cs="Times New Roman"/>
                <w:color w:val="000000"/>
              </w:rPr>
              <w:t xml:space="preserve"> </w:t>
            </w:r>
            <w:r w:rsidR="00861721" w:rsidRPr="008C7906">
              <w:rPr>
                <w:rFonts w:ascii="Times New Roman" w:hAnsi="Times New Roman" w:cs="Times New Roman"/>
                <w:color w:val="000000"/>
              </w:rPr>
              <w:t xml:space="preserve">and are likely amenable to prevention by </w:t>
            </w:r>
            <w:r w:rsidR="008C7906" w:rsidRPr="008C7906">
              <w:rPr>
                <w:rFonts w:ascii="Times New Roman" w:hAnsi="Times New Roman" w:cs="Times New Roman"/>
                <w:color w:val="000000"/>
              </w:rPr>
              <w:t xml:space="preserve">improving quality of obstetric care and </w:t>
            </w:r>
            <w:r w:rsidR="00861721" w:rsidRPr="008C7906">
              <w:rPr>
                <w:rFonts w:ascii="Times New Roman" w:hAnsi="Times New Roman" w:cs="Times New Roman"/>
                <w:color w:val="000000"/>
              </w:rPr>
              <w:t>implementing system level changes</w:t>
            </w:r>
            <w:r w:rsidR="008C7906">
              <w:rPr>
                <w:rFonts w:ascii="Times New Roman" w:hAnsi="Times New Roman" w:cs="Times New Roman"/>
                <w:color w:val="000000"/>
              </w:rPr>
              <w:t>.</w:t>
            </w:r>
          </w:p>
          <w:p w:rsidR="008C7906" w:rsidRPr="008C7906" w:rsidRDefault="008C7906" w:rsidP="008C7906">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p>
          <w:p w:rsidR="002A0E5E" w:rsidRPr="00FC4566" w:rsidRDefault="002A0E5E" w:rsidP="008C7906">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FF"/>
              </w:rPr>
            </w:pPr>
            <w:r w:rsidRPr="008C7906">
              <w:rPr>
                <w:rFonts w:ascii="Times New Roman" w:hAnsi="Times New Roman" w:cs="Times New Roman"/>
                <w:color w:val="000000"/>
              </w:rPr>
              <w:t xml:space="preserve">Measurement of the </w:t>
            </w:r>
            <w:r w:rsidR="00CF3F17" w:rsidRPr="008C7906">
              <w:rPr>
                <w:rFonts w:ascii="Times New Roman" w:hAnsi="Times New Roman" w:cs="Times New Roman"/>
                <w:color w:val="000000"/>
              </w:rPr>
              <w:t xml:space="preserve">indicator </w:t>
            </w:r>
            <w:r w:rsidRPr="008C7906">
              <w:rPr>
                <w:rFonts w:ascii="Times New Roman" w:hAnsi="Times New Roman" w:cs="Times New Roman"/>
                <w:color w:val="000000"/>
              </w:rPr>
              <w:t xml:space="preserve">over time demonstrates the impact of </w:t>
            </w:r>
            <w:r w:rsidR="00CF3F17" w:rsidRPr="008C7906">
              <w:rPr>
                <w:rFonts w:ascii="Times New Roman" w:hAnsi="Times New Roman" w:cs="Times New Roman"/>
                <w:color w:val="000000"/>
              </w:rPr>
              <w:t>quality improvement measures. E</w:t>
            </w:r>
            <w:r w:rsidRPr="008C7906">
              <w:rPr>
                <w:rFonts w:ascii="Times New Roman" w:hAnsi="Times New Roman" w:cs="Times New Roman"/>
                <w:color w:val="000000"/>
              </w:rPr>
              <w:t>xternal comparative</w:t>
            </w:r>
            <w:r w:rsidR="00CF3F17" w:rsidRPr="008C7906">
              <w:rPr>
                <w:rFonts w:ascii="Times New Roman" w:hAnsi="Times New Roman" w:cs="Times New Roman"/>
                <w:color w:val="000000"/>
              </w:rPr>
              <w:t xml:space="preserve"> </w:t>
            </w:r>
            <w:r w:rsidRPr="008C7906">
              <w:rPr>
                <w:rFonts w:ascii="Times New Roman" w:hAnsi="Times New Roman" w:cs="Times New Roman"/>
                <w:color w:val="000000"/>
              </w:rPr>
              <w:t>benchmark allows the hospital to see their improvement relative to the benchmark.</w:t>
            </w:r>
          </w:p>
          <w:p w:rsidR="00291BA3" w:rsidRPr="00FC4566" w:rsidRDefault="002A0E5E" w:rsidP="00861721">
            <w:pPr>
              <w:pStyle w:val="Default"/>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sz w:val="22"/>
                <w:szCs w:val="22"/>
                <w:highlight w:val="yellow"/>
              </w:rPr>
              <w:t xml:space="preserve"> </w:t>
            </w:r>
          </w:p>
        </w:tc>
      </w:tr>
      <w:tr w:rsidR="00B062C1" w:rsidRPr="00FC4566" w:rsidTr="00810602">
        <w:trPr>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291BA3" w:rsidRPr="00FC4566" w:rsidRDefault="00291BA3">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t>Description</w:t>
            </w:r>
          </w:p>
        </w:tc>
        <w:tc>
          <w:tcPr>
            <w:tcW w:w="7088" w:type="dxa"/>
          </w:tcPr>
          <w:p w:rsidR="006D32AA" w:rsidRPr="00FC4566" w:rsidRDefault="006D32AA" w:rsidP="00EC303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FC4566">
              <w:rPr>
                <w:rFonts w:ascii="Times New Roman" w:hAnsi="Times New Roman" w:cs="Times New Roman"/>
                <w:color w:val="000000"/>
                <w:sz w:val="24"/>
                <w:szCs w:val="24"/>
              </w:rPr>
              <w:t xml:space="preserve">Birth trauma </w:t>
            </w:r>
            <w:r w:rsidRPr="00EA4A48">
              <w:rPr>
                <w:rFonts w:ascii="Times New Roman" w:hAnsi="Times New Roman" w:cs="Times New Roman"/>
                <w:color w:val="000000"/>
                <w:sz w:val="24"/>
                <w:szCs w:val="24"/>
              </w:rPr>
              <w:t xml:space="preserve">injuries per </w:t>
            </w:r>
            <w:r w:rsidR="000A5D34" w:rsidRPr="00EA4A48">
              <w:rPr>
                <w:rFonts w:ascii="Times New Roman" w:hAnsi="Times New Roman" w:cs="Times New Roman"/>
                <w:color w:val="000000"/>
                <w:sz w:val="24"/>
                <w:szCs w:val="24"/>
              </w:rPr>
              <w:t>1,000 newborns (can</w:t>
            </w:r>
            <w:r w:rsidR="000A5D34" w:rsidRPr="00FC4566">
              <w:rPr>
                <w:rFonts w:ascii="Times New Roman" w:hAnsi="Times New Roman" w:cs="Times New Roman"/>
                <w:color w:val="000000"/>
                <w:sz w:val="24"/>
                <w:szCs w:val="24"/>
              </w:rPr>
              <w:t xml:space="preserve"> calculate </w:t>
            </w:r>
            <w:r w:rsidR="00913E55" w:rsidRPr="00FC4566">
              <w:rPr>
                <w:rFonts w:ascii="Times New Roman" w:hAnsi="Times New Roman" w:cs="Times New Roman"/>
                <w:color w:val="000000"/>
                <w:sz w:val="24"/>
                <w:szCs w:val="24"/>
              </w:rPr>
              <w:t>birth trauma proportion)</w:t>
            </w:r>
            <w:r w:rsidR="000A5D34" w:rsidRPr="00FC4566">
              <w:rPr>
                <w:rFonts w:ascii="Times New Roman" w:hAnsi="Times New Roman" w:cs="Times New Roman"/>
                <w:color w:val="000000"/>
                <w:sz w:val="24"/>
                <w:szCs w:val="24"/>
              </w:rPr>
              <w:t>.</w:t>
            </w:r>
            <w:r w:rsidRPr="00FC4566">
              <w:rPr>
                <w:rFonts w:ascii="Times New Roman" w:hAnsi="Times New Roman" w:cs="Times New Roman"/>
                <w:color w:val="000000"/>
                <w:sz w:val="24"/>
                <w:szCs w:val="24"/>
              </w:rPr>
              <w:t xml:space="preserve"> Excludes preterm infants with a birth weight less than 2,000 grams, cases with injury to brachial plexus, and cases with osteogenesis </w:t>
            </w:r>
            <w:r w:rsidR="00913E55" w:rsidRPr="00FC4566">
              <w:rPr>
                <w:rFonts w:ascii="Times New Roman" w:hAnsi="Times New Roman" w:cs="Times New Roman"/>
                <w:color w:val="000000"/>
                <w:sz w:val="24"/>
                <w:szCs w:val="24"/>
              </w:rPr>
              <w:t>imperfect</w:t>
            </w:r>
            <w:r w:rsidR="003D112D">
              <w:rPr>
                <w:b/>
                <w:bCs/>
              </w:rPr>
              <w:t xml:space="preserve"> (</w:t>
            </w:r>
            <w:proofErr w:type="spellStart"/>
            <w:r w:rsidR="003D112D">
              <w:rPr>
                <w:b/>
                <w:bCs/>
              </w:rPr>
              <w:t>Lobstein</w:t>
            </w:r>
            <w:proofErr w:type="spellEnd"/>
            <w:r w:rsidR="003D112D">
              <w:rPr>
                <w:b/>
                <w:bCs/>
              </w:rPr>
              <w:t xml:space="preserve"> syndrome, </w:t>
            </w:r>
            <w:r w:rsidR="003D112D">
              <w:t xml:space="preserve">deficiency of </w:t>
            </w:r>
            <w:hyperlink r:id="rId7" w:tooltip="Type I collagen" w:history="1">
              <w:r w:rsidR="003D112D">
                <w:rPr>
                  <w:rStyle w:val="Hyperlink"/>
                </w:rPr>
                <w:t>type I collagen</w:t>
              </w:r>
            </w:hyperlink>
            <w:r w:rsidR="003D112D">
              <w:t>)</w:t>
            </w:r>
            <w:r w:rsidR="00913E55" w:rsidRPr="00FC4566">
              <w:rPr>
                <w:rFonts w:ascii="Times New Roman" w:hAnsi="Times New Roman" w:cs="Times New Roman"/>
                <w:color w:val="000000"/>
                <w:sz w:val="24"/>
                <w:szCs w:val="24"/>
              </w:rPr>
              <w:t xml:space="preserve">. </w:t>
            </w:r>
          </w:p>
          <w:p w:rsidR="00291BA3" w:rsidRPr="00FC4566" w:rsidRDefault="00291BA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rPr>
            </w:pPr>
          </w:p>
        </w:tc>
      </w:tr>
      <w:tr w:rsidR="00B062C1" w:rsidRPr="00FC4566" w:rsidTr="00810602">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291BA3" w:rsidRPr="00FC4566" w:rsidRDefault="00291BA3">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t>Target group</w:t>
            </w:r>
          </w:p>
        </w:tc>
        <w:tc>
          <w:tcPr>
            <w:tcW w:w="7088" w:type="dxa"/>
          </w:tcPr>
          <w:p w:rsidR="00291BA3"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4"/>
                <w:szCs w:val="24"/>
              </w:rPr>
            </w:pPr>
            <w:r w:rsidRPr="00FC4566">
              <w:rPr>
                <w:rFonts w:ascii="Times New Roman" w:hAnsi="Times New Roman" w:cs="Times New Roman"/>
                <w:color w:val="000000"/>
                <w:sz w:val="24"/>
                <w:szCs w:val="24"/>
              </w:rPr>
              <w:t>All neonates</w:t>
            </w:r>
            <w:r w:rsidR="00B30D55">
              <w:rPr>
                <w:rFonts w:ascii="Times New Roman" w:hAnsi="Times New Roman" w:cs="Times New Roman"/>
                <w:color w:val="000000"/>
                <w:sz w:val="24"/>
                <w:szCs w:val="24"/>
              </w:rPr>
              <w:t xml:space="preserve"> with birth weight ≥ 2000g. </w:t>
            </w:r>
          </w:p>
        </w:tc>
      </w:tr>
      <w:tr w:rsidR="00B062C1" w:rsidRPr="00FC4566" w:rsidTr="00810602">
        <w:trPr>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291BA3" w:rsidRPr="00FC4566" w:rsidRDefault="00291BA3">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lastRenderedPageBreak/>
              <w:t>Time period</w:t>
            </w:r>
          </w:p>
        </w:tc>
        <w:tc>
          <w:tcPr>
            <w:tcW w:w="7088" w:type="dxa"/>
          </w:tcPr>
          <w:p w:rsidR="00291BA3" w:rsidRPr="00FC4566" w:rsidRDefault="0014494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Pr>
                <w:rFonts w:ascii="Times New Roman" w:hAnsi="Times New Roman" w:cs="Times New Roman"/>
                <w:color w:val="000000"/>
                <w:sz w:val="24"/>
                <w:szCs w:val="24"/>
              </w:rPr>
              <w:t>TBD</w:t>
            </w:r>
          </w:p>
        </w:tc>
      </w:tr>
      <w:tr w:rsidR="00AB754E" w:rsidRPr="00FC4566" w:rsidTr="00810602">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AB754E" w:rsidRPr="00FC4566" w:rsidRDefault="00AB754E" w:rsidP="005979DD">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t>Indicator collection frequency</w:t>
            </w:r>
          </w:p>
        </w:tc>
        <w:tc>
          <w:tcPr>
            <w:tcW w:w="7088" w:type="dxa"/>
          </w:tcPr>
          <w:p w:rsidR="00AB754E" w:rsidRPr="00FC4566" w:rsidRDefault="00AB754E" w:rsidP="005979D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4"/>
                <w:szCs w:val="24"/>
              </w:rPr>
            </w:pPr>
            <w:r w:rsidRPr="00FC4566">
              <w:rPr>
                <w:rFonts w:ascii="Times New Roman" w:hAnsi="Times New Roman" w:cs="Times New Roman"/>
                <w:color w:val="000000"/>
                <w:sz w:val="24"/>
                <w:szCs w:val="24"/>
              </w:rPr>
              <w:t>Monthly (quarterly)</w:t>
            </w:r>
          </w:p>
        </w:tc>
      </w:tr>
      <w:tr w:rsidR="00EE7EBD" w:rsidRPr="00FC4566" w:rsidTr="00810602">
        <w:trPr>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EE7EBD" w:rsidRPr="00FC4566" w:rsidRDefault="00EE7EBD" w:rsidP="00EA107D">
            <w:pPr>
              <w:rPr>
                <w:rFonts w:ascii="Times New Roman" w:hAnsi="Times New Roman" w:cs="Times New Roman"/>
                <w:color w:val="0F243E" w:themeColor="text2" w:themeShade="80"/>
                <w:sz w:val="24"/>
                <w:szCs w:val="24"/>
              </w:rPr>
            </w:pPr>
            <w:r w:rsidRPr="00FC4566">
              <w:rPr>
                <w:rFonts w:ascii="Times New Roman" w:hAnsi="Times New Roman" w:cs="Times New Roman"/>
                <w:color w:val="0F243E" w:themeColor="text2" w:themeShade="80"/>
                <w:sz w:val="24"/>
                <w:szCs w:val="24"/>
              </w:rPr>
              <w:t>Type of measurement (calculation)</w:t>
            </w:r>
          </w:p>
        </w:tc>
        <w:tc>
          <w:tcPr>
            <w:tcW w:w="7088" w:type="dxa"/>
          </w:tcPr>
          <w:p w:rsidR="00EE7EBD" w:rsidRPr="00FC4566" w:rsidRDefault="00EE7EBD" w:rsidP="00EE7EB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sidRPr="00FC4566">
              <w:rPr>
                <w:rFonts w:ascii="Times New Roman" w:hAnsi="Times New Roman" w:cs="Times New Roman"/>
                <w:color w:val="0F243E" w:themeColor="text2" w:themeShade="80"/>
                <w:sz w:val="24"/>
                <w:szCs w:val="24"/>
              </w:rPr>
              <w:t xml:space="preserve">Rate </w:t>
            </w:r>
            <w:r w:rsidR="00C85457">
              <w:rPr>
                <w:rFonts w:ascii="Times New Roman" w:hAnsi="Times New Roman" w:cs="Times New Roman"/>
                <w:color w:val="0F243E" w:themeColor="text2" w:themeShade="80"/>
                <w:sz w:val="24"/>
                <w:szCs w:val="24"/>
              </w:rPr>
              <w:t xml:space="preserve">per 1000 newborns </w:t>
            </w:r>
            <w:r w:rsidRPr="00FC4566">
              <w:rPr>
                <w:rFonts w:ascii="Times New Roman" w:hAnsi="Times New Roman" w:cs="Times New Roman"/>
                <w:color w:val="0F243E" w:themeColor="text2" w:themeShade="80"/>
                <w:sz w:val="24"/>
                <w:szCs w:val="24"/>
              </w:rPr>
              <w:t>(can be proportion)</w:t>
            </w:r>
          </w:p>
        </w:tc>
      </w:tr>
      <w:tr w:rsidR="00B062C1" w:rsidRPr="00FC4566" w:rsidTr="00810602">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291BA3" w:rsidRPr="00FC4566" w:rsidRDefault="00291BA3" w:rsidP="005979DD">
            <w:pPr>
              <w:rPr>
                <w:rFonts w:ascii="Times New Roman" w:hAnsi="Times New Roman" w:cs="Times New Roman"/>
                <w:color w:val="0F243E" w:themeColor="text2" w:themeShade="80"/>
                <w:sz w:val="28"/>
                <w:szCs w:val="28"/>
              </w:rPr>
            </w:pPr>
          </w:p>
          <w:p w:rsidR="00344DBE" w:rsidRPr="00FC4566" w:rsidRDefault="00913E55" w:rsidP="005979DD">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t>Nominator</w:t>
            </w:r>
          </w:p>
        </w:tc>
        <w:tc>
          <w:tcPr>
            <w:tcW w:w="7088" w:type="dxa"/>
          </w:tcPr>
          <w:p w:rsidR="00EC303D" w:rsidRPr="00FC4566" w:rsidRDefault="00EC303D" w:rsidP="00EC303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4"/>
                <w:szCs w:val="24"/>
              </w:rPr>
            </w:pPr>
            <w:r w:rsidRPr="00FC4566">
              <w:rPr>
                <w:rFonts w:ascii="Times New Roman" w:hAnsi="Times New Roman" w:cs="Times New Roman"/>
                <w:color w:val="000000"/>
                <w:sz w:val="24"/>
                <w:szCs w:val="24"/>
              </w:rPr>
              <w:t>Discharges, among cases meeting the inclusion and exclusion rules for the denominator, with any-listed ICD-10-CM</w:t>
            </w:r>
          </w:p>
          <w:p w:rsidR="00EC303D" w:rsidRPr="00FC4566" w:rsidRDefault="00EC303D" w:rsidP="00EC303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4"/>
                <w:szCs w:val="24"/>
              </w:rPr>
            </w:pPr>
            <w:r w:rsidRPr="00FC4566">
              <w:rPr>
                <w:rFonts w:ascii="Times New Roman" w:hAnsi="Times New Roman" w:cs="Times New Roman"/>
                <w:color w:val="000000"/>
                <w:sz w:val="24"/>
                <w:szCs w:val="24"/>
              </w:rPr>
              <w:t>diagnosis codes for birth trauma</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P100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Subdural hemorrhage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P101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Cerebral hemorrhage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P102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Intraventricular hemorrhage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P103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Subarachnoid hemorrhage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P104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Tentorial tear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P108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Other intracranial lacerations and hemorrhages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P109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Unspecified intracranial laceration and hemorrhage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P110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Cerebral edema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P111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Other specified brain damage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P112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Unspecified brain damage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P113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injury to facial nerve</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P114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injury to other cranial nerves</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P115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injury to spine and spinal cord</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lastRenderedPageBreak/>
              <w:t xml:space="preserve">P119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injury to central nervous system, unspecified</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P122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proofErr w:type="spellStart"/>
            <w:r w:rsidRPr="00FC4566">
              <w:rPr>
                <w:rFonts w:ascii="Times New Roman" w:hAnsi="Times New Roman" w:cs="Times New Roman"/>
                <w:color w:val="0F243E" w:themeColor="text2" w:themeShade="80"/>
              </w:rPr>
              <w:t>Epicranial</w:t>
            </w:r>
            <w:proofErr w:type="spellEnd"/>
            <w:r w:rsidRPr="00FC4566">
              <w:rPr>
                <w:rFonts w:ascii="Times New Roman" w:hAnsi="Times New Roman" w:cs="Times New Roman"/>
                <w:color w:val="0F243E" w:themeColor="text2" w:themeShade="80"/>
              </w:rPr>
              <w:t xml:space="preserve"> </w:t>
            </w:r>
            <w:proofErr w:type="spellStart"/>
            <w:r w:rsidRPr="00FC4566">
              <w:rPr>
                <w:rFonts w:ascii="Times New Roman" w:hAnsi="Times New Roman" w:cs="Times New Roman"/>
                <w:color w:val="0F243E" w:themeColor="text2" w:themeShade="80"/>
              </w:rPr>
              <w:t>subaponeurotic</w:t>
            </w:r>
            <w:proofErr w:type="spellEnd"/>
            <w:r w:rsidRPr="00FC4566">
              <w:rPr>
                <w:rFonts w:ascii="Times New Roman" w:hAnsi="Times New Roman" w:cs="Times New Roman"/>
                <w:color w:val="0F243E" w:themeColor="text2" w:themeShade="80"/>
              </w:rPr>
              <w:t xml:space="preserve"> hemorrhage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P130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Fracture of skull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P131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Other birth injuries to skull</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P132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injury to femur</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P133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injury to other long bones</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P138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injuries to other parts of skeleton</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P139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injury to skeleton, unspecified</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P142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Phrenic nerve paralysis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P148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injuries to other parts of peripheral nervous system</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P149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injury to peripheral nervous system, unspecified</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P150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injury to liver</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P151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injury to spleen</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P152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proofErr w:type="spellStart"/>
            <w:r w:rsidRPr="00FC4566">
              <w:rPr>
                <w:rFonts w:ascii="Times New Roman" w:hAnsi="Times New Roman" w:cs="Times New Roman"/>
                <w:color w:val="0F243E" w:themeColor="text2" w:themeShade="80"/>
              </w:rPr>
              <w:t>Sternomastoid</w:t>
            </w:r>
            <w:proofErr w:type="spellEnd"/>
            <w:r w:rsidRPr="00FC4566">
              <w:rPr>
                <w:rFonts w:ascii="Times New Roman" w:hAnsi="Times New Roman" w:cs="Times New Roman"/>
                <w:color w:val="0F243E" w:themeColor="text2" w:themeShade="80"/>
              </w:rPr>
              <w:t xml:space="preserve"> injury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P153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injury to eye</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P154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injury to face</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P155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Birth injury to external genitalia</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P156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Subcutaneous fat necrosis due to birth injury</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P158 </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Other specified birth injuries</w:t>
            </w:r>
          </w:p>
          <w:p w:rsidR="00AB754E" w:rsidRPr="00FC4566" w:rsidRDefault="00AB754E" w:rsidP="00AB754E">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30"/>
                <w:szCs w:val="30"/>
              </w:rPr>
            </w:pPr>
          </w:p>
          <w:p w:rsidR="00291BA3" w:rsidRPr="00FC4566" w:rsidRDefault="00291BA3" w:rsidP="005979D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p>
        </w:tc>
      </w:tr>
      <w:tr w:rsidR="00B062C1" w:rsidRPr="00FC4566" w:rsidTr="00810602">
        <w:trPr>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291BA3" w:rsidRPr="00FC4566" w:rsidRDefault="00B062C1" w:rsidP="005979DD">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lastRenderedPageBreak/>
              <w:t>Denominator</w:t>
            </w:r>
          </w:p>
        </w:tc>
        <w:tc>
          <w:tcPr>
            <w:tcW w:w="7088" w:type="dxa"/>
          </w:tcPr>
          <w:p w:rsidR="00291BA3" w:rsidRPr="00FC4566" w:rsidRDefault="00F6565F" w:rsidP="005979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All newborns</w:t>
            </w:r>
          </w:p>
          <w:p w:rsidR="00F6565F" w:rsidRPr="00FC4566" w:rsidRDefault="00F6565F" w:rsidP="005979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rPr>
            </w:pPr>
          </w:p>
          <w:p w:rsidR="00F6565F" w:rsidRPr="00FC4566" w:rsidRDefault="00F6565F" w:rsidP="00F6565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2"/>
                <w:szCs w:val="22"/>
              </w:rPr>
            </w:pPr>
            <w:r w:rsidRPr="00FC4566">
              <w:rPr>
                <w:rFonts w:ascii="Times New Roman" w:hAnsi="Times New Roman" w:cs="Times New Roman"/>
                <w:color w:val="0F243E" w:themeColor="text2" w:themeShade="80"/>
                <w:sz w:val="22"/>
                <w:szCs w:val="22"/>
              </w:rPr>
              <w:t>Exclude cases:</w:t>
            </w:r>
          </w:p>
          <w:p w:rsidR="00EC303D" w:rsidRPr="00FC4566" w:rsidRDefault="00EC303D" w:rsidP="00F6565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2"/>
                <w:szCs w:val="22"/>
              </w:rPr>
            </w:pPr>
          </w:p>
          <w:p w:rsidR="00F6565F" w:rsidRPr="00FC4566" w:rsidRDefault="00F6565F" w:rsidP="00F6565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2"/>
                <w:szCs w:val="22"/>
              </w:rPr>
            </w:pPr>
            <w:r w:rsidRPr="00FC4566">
              <w:rPr>
                <w:rFonts w:ascii="Times New Roman" w:hAnsi="Times New Roman" w:cs="Times New Roman"/>
                <w:color w:val="0F243E" w:themeColor="text2" w:themeShade="80"/>
                <w:sz w:val="22"/>
                <w:szCs w:val="22"/>
              </w:rPr>
              <w:t xml:space="preserve">• with any-listed ICD-10-CM diagnosis codes for preterm infant with a birth weight less than 2,000 grams </w:t>
            </w:r>
          </w:p>
          <w:p w:rsidR="00F6565F" w:rsidRPr="00FC4566" w:rsidRDefault="00F6565F" w:rsidP="00F6565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2"/>
                <w:szCs w:val="22"/>
              </w:rPr>
            </w:pPr>
          </w:p>
          <w:p w:rsidR="00AE3533" w:rsidRPr="00FC4566" w:rsidRDefault="00AE3533" w:rsidP="00F6565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236"/>
              <w:gridCol w:w="236"/>
              <w:gridCol w:w="847"/>
              <w:gridCol w:w="5278"/>
            </w:tblGrid>
            <w:tr w:rsidR="00AE3533" w:rsidRPr="00FC4566" w:rsidTr="00810602">
              <w:trPr>
                <w:trHeight w:val="115"/>
              </w:trPr>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847" w:type="dxa"/>
                </w:tcPr>
                <w:p w:rsidR="00AE3533" w:rsidRPr="00FC4566" w:rsidRDefault="00AE3533" w:rsidP="005979DD">
                  <w:pPr>
                    <w:autoSpaceDE w:val="0"/>
                    <w:autoSpaceDN w:val="0"/>
                    <w:adjustRightInd w:val="0"/>
                    <w:spacing w:after="0" w:line="240" w:lineRule="auto"/>
                    <w:rPr>
                      <w:rFonts w:ascii="Times New Roman" w:hAnsi="Times New Roman" w:cs="Times New Roman"/>
                      <w:color w:val="000000"/>
                      <w:sz w:val="21"/>
                      <w:szCs w:val="21"/>
                    </w:rPr>
                  </w:pPr>
                  <w:r w:rsidRPr="00FC4566">
                    <w:rPr>
                      <w:rFonts w:ascii="Times New Roman" w:hAnsi="Times New Roman" w:cs="Times New Roman"/>
                      <w:color w:val="000000"/>
                      <w:sz w:val="21"/>
                      <w:szCs w:val="21"/>
                    </w:rPr>
                    <w:t xml:space="preserve">P0700 </w:t>
                  </w:r>
                </w:p>
              </w:tc>
              <w:tc>
                <w:tcPr>
                  <w:tcW w:w="5278" w:type="dxa"/>
                </w:tcPr>
                <w:p w:rsidR="00AE3533" w:rsidRPr="00FC4566" w:rsidRDefault="00AE3533" w:rsidP="005979DD">
                  <w:pPr>
                    <w:autoSpaceDE w:val="0"/>
                    <w:autoSpaceDN w:val="0"/>
                    <w:adjustRightInd w:val="0"/>
                    <w:spacing w:after="0" w:line="240" w:lineRule="auto"/>
                    <w:rPr>
                      <w:rFonts w:ascii="Times New Roman" w:hAnsi="Times New Roman" w:cs="Times New Roman"/>
                      <w:color w:val="000000"/>
                    </w:rPr>
                  </w:pPr>
                  <w:r w:rsidRPr="00FC4566">
                    <w:rPr>
                      <w:rFonts w:ascii="Times New Roman" w:hAnsi="Times New Roman" w:cs="Times New Roman"/>
                      <w:color w:val="000000"/>
                    </w:rPr>
                    <w:t>Extremely low birth weight newborn, unspecified weight</w:t>
                  </w:r>
                </w:p>
              </w:tc>
            </w:tr>
            <w:tr w:rsidR="00AE3533" w:rsidRPr="00FC4566" w:rsidTr="00810602">
              <w:trPr>
                <w:trHeight w:val="115"/>
              </w:trPr>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847"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21"/>
                      <w:szCs w:val="21"/>
                    </w:rPr>
                  </w:pPr>
                  <w:r w:rsidRPr="00FC4566">
                    <w:rPr>
                      <w:rFonts w:ascii="Times New Roman" w:hAnsi="Times New Roman" w:cs="Times New Roman"/>
                      <w:color w:val="000000"/>
                      <w:sz w:val="21"/>
                      <w:szCs w:val="21"/>
                    </w:rPr>
                    <w:t xml:space="preserve">P0702 </w:t>
                  </w:r>
                </w:p>
              </w:tc>
              <w:tc>
                <w:tcPr>
                  <w:tcW w:w="5278"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rPr>
                  </w:pPr>
                  <w:r w:rsidRPr="00FC4566">
                    <w:rPr>
                      <w:rFonts w:ascii="Times New Roman" w:hAnsi="Times New Roman" w:cs="Times New Roman"/>
                      <w:color w:val="000000"/>
                    </w:rPr>
                    <w:t>Extremely low birth weight newborn, 500-749 grams</w:t>
                  </w:r>
                </w:p>
              </w:tc>
            </w:tr>
            <w:tr w:rsidR="00AE3533" w:rsidRPr="00FC4566" w:rsidTr="00810602">
              <w:trPr>
                <w:trHeight w:val="115"/>
              </w:trPr>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847"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21"/>
                      <w:szCs w:val="21"/>
                    </w:rPr>
                  </w:pPr>
                  <w:r w:rsidRPr="00FC4566">
                    <w:rPr>
                      <w:rFonts w:ascii="Times New Roman" w:hAnsi="Times New Roman" w:cs="Times New Roman"/>
                      <w:color w:val="000000"/>
                      <w:sz w:val="21"/>
                      <w:szCs w:val="21"/>
                    </w:rPr>
                    <w:t xml:space="preserve">P0703 </w:t>
                  </w:r>
                </w:p>
              </w:tc>
              <w:tc>
                <w:tcPr>
                  <w:tcW w:w="5278"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rPr>
                  </w:pPr>
                  <w:r w:rsidRPr="00FC4566">
                    <w:rPr>
                      <w:rFonts w:ascii="Times New Roman" w:hAnsi="Times New Roman" w:cs="Times New Roman"/>
                      <w:color w:val="000000"/>
                    </w:rPr>
                    <w:t>Extremely low birth weight newborn, 750-999 grams</w:t>
                  </w:r>
                </w:p>
              </w:tc>
            </w:tr>
            <w:tr w:rsidR="00AE3533" w:rsidRPr="00FC4566" w:rsidTr="00810602">
              <w:trPr>
                <w:trHeight w:val="115"/>
              </w:trPr>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847"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21"/>
                      <w:szCs w:val="21"/>
                    </w:rPr>
                  </w:pPr>
                  <w:r w:rsidRPr="00FC4566">
                    <w:rPr>
                      <w:rFonts w:ascii="Times New Roman" w:hAnsi="Times New Roman" w:cs="Times New Roman"/>
                      <w:color w:val="000000"/>
                      <w:sz w:val="21"/>
                      <w:szCs w:val="21"/>
                    </w:rPr>
                    <w:t xml:space="preserve">P0710 </w:t>
                  </w:r>
                </w:p>
              </w:tc>
              <w:tc>
                <w:tcPr>
                  <w:tcW w:w="5278"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rPr>
                  </w:pPr>
                  <w:r w:rsidRPr="00FC4566">
                    <w:rPr>
                      <w:rFonts w:ascii="Times New Roman" w:hAnsi="Times New Roman" w:cs="Times New Roman"/>
                      <w:color w:val="000000"/>
                    </w:rPr>
                    <w:t>Other low birth weight newborn, unspecified weight</w:t>
                  </w:r>
                </w:p>
              </w:tc>
            </w:tr>
            <w:tr w:rsidR="00AE3533" w:rsidRPr="00FC4566" w:rsidTr="00810602">
              <w:trPr>
                <w:trHeight w:val="115"/>
              </w:trPr>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847"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21"/>
                      <w:szCs w:val="21"/>
                    </w:rPr>
                  </w:pPr>
                  <w:r w:rsidRPr="00FC4566">
                    <w:rPr>
                      <w:rFonts w:ascii="Times New Roman" w:hAnsi="Times New Roman" w:cs="Times New Roman"/>
                      <w:color w:val="000000"/>
                      <w:sz w:val="21"/>
                      <w:szCs w:val="21"/>
                    </w:rPr>
                    <w:t xml:space="preserve">P0714 </w:t>
                  </w:r>
                </w:p>
              </w:tc>
              <w:tc>
                <w:tcPr>
                  <w:tcW w:w="5278"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rPr>
                  </w:pPr>
                  <w:r w:rsidRPr="00FC4566">
                    <w:rPr>
                      <w:rFonts w:ascii="Times New Roman" w:hAnsi="Times New Roman" w:cs="Times New Roman"/>
                      <w:color w:val="000000"/>
                    </w:rPr>
                    <w:t>Other low birth weight newborn, 1000-1249 grams</w:t>
                  </w:r>
                </w:p>
              </w:tc>
            </w:tr>
            <w:tr w:rsidR="00AE3533" w:rsidRPr="00FC4566" w:rsidTr="00810602">
              <w:trPr>
                <w:trHeight w:val="115"/>
              </w:trPr>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847"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21"/>
                      <w:szCs w:val="21"/>
                    </w:rPr>
                  </w:pPr>
                  <w:r w:rsidRPr="00FC4566">
                    <w:rPr>
                      <w:rFonts w:ascii="Times New Roman" w:hAnsi="Times New Roman" w:cs="Times New Roman"/>
                      <w:color w:val="000000"/>
                      <w:sz w:val="21"/>
                      <w:szCs w:val="21"/>
                    </w:rPr>
                    <w:t xml:space="preserve">P0715 </w:t>
                  </w:r>
                </w:p>
              </w:tc>
              <w:tc>
                <w:tcPr>
                  <w:tcW w:w="5278"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rPr>
                  </w:pPr>
                  <w:r w:rsidRPr="00FC4566">
                    <w:rPr>
                      <w:rFonts w:ascii="Times New Roman" w:hAnsi="Times New Roman" w:cs="Times New Roman"/>
                      <w:color w:val="000000"/>
                    </w:rPr>
                    <w:t>Other low birth weight newborn, 1250-1499 grams</w:t>
                  </w:r>
                </w:p>
              </w:tc>
            </w:tr>
            <w:tr w:rsidR="00AE3533" w:rsidRPr="00FC4566" w:rsidTr="00810602">
              <w:trPr>
                <w:trHeight w:val="115"/>
              </w:trPr>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847"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21"/>
                      <w:szCs w:val="21"/>
                    </w:rPr>
                  </w:pPr>
                  <w:r w:rsidRPr="00FC4566">
                    <w:rPr>
                      <w:rFonts w:ascii="Times New Roman" w:hAnsi="Times New Roman" w:cs="Times New Roman"/>
                      <w:color w:val="000000"/>
                      <w:sz w:val="21"/>
                      <w:szCs w:val="21"/>
                    </w:rPr>
                    <w:t xml:space="preserve">P0716 </w:t>
                  </w:r>
                </w:p>
              </w:tc>
              <w:tc>
                <w:tcPr>
                  <w:tcW w:w="5278"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rPr>
                  </w:pPr>
                  <w:r w:rsidRPr="00FC4566">
                    <w:rPr>
                      <w:rFonts w:ascii="Times New Roman" w:hAnsi="Times New Roman" w:cs="Times New Roman"/>
                      <w:color w:val="000000"/>
                    </w:rPr>
                    <w:t>Other low birth weight newborn, 1500-1749 grams</w:t>
                  </w:r>
                </w:p>
              </w:tc>
            </w:tr>
            <w:tr w:rsidR="00AE3533" w:rsidRPr="00FC4566" w:rsidTr="00810602">
              <w:trPr>
                <w:trHeight w:val="115"/>
              </w:trPr>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222"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18"/>
                      <w:szCs w:val="18"/>
                    </w:rPr>
                  </w:pPr>
                </w:p>
              </w:tc>
              <w:tc>
                <w:tcPr>
                  <w:tcW w:w="847"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sz w:val="21"/>
                      <w:szCs w:val="21"/>
                    </w:rPr>
                  </w:pPr>
                  <w:r w:rsidRPr="00FC4566">
                    <w:rPr>
                      <w:rFonts w:ascii="Times New Roman" w:hAnsi="Times New Roman" w:cs="Times New Roman"/>
                      <w:color w:val="000000"/>
                      <w:sz w:val="21"/>
                      <w:szCs w:val="21"/>
                    </w:rPr>
                    <w:t xml:space="preserve">P0717 </w:t>
                  </w:r>
                </w:p>
              </w:tc>
              <w:tc>
                <w:tcPr>
                  <w:tcW w:w="5278" w:type="dxa"/>
                </w:tcPr>
                <w:p w:rsidR="00AE3533" w:rsidRPr="00FC4566" w:rsidRDefault="00AE3533" w:rsidP="00AE3533">
                  <w:pPr>
                    <w:autoSpaceDE w:val="0"/>
                    <w:autoSpaceDN w:val="0"/>
                    <w:adjustRightInd w:val="0"/>
                    <w:spacing w:after="0" w:line="240" w:lineRule="auto"/>
                    <w:rPr>
                      <w:rFonts w:ascii="Times New Roman" w:hAnsi="Times New Roman" w:cs="Times New Roman"/>
                      <w:color w:val="000000"/>
                    </w:rPr>
                  </w:pPr>
                  <w:r w:rsidRPr="00FC4566">
                    <w:rPr>
                      <w:rFonts w:ascii="Times New Roman" w:hAnsi="Times New Roman" w:cs="Times New Roman"/>
                      <w:color w:val="000000"/>
                    </w:rPr>
                    <w:t>Other low birth weight newborn, 1750-1999 grams</w:t>
                  </w:r>
                </w:p>
              </w:tc>
            </w:tr>
          </w:tbl>
          <w:p w:rsidR="00AE3533" w:rsidRPr="00FC4566" w:rsidRDefault="00AE3533" w:rsidP="00F6565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2"/>
                <w:szCs w:val="22"/>
              </w:rPr>
            </w:pPr>
          </w:p>
          <w:p w:rsidR="00AE3533" w:rsidRPr="008F63F1" w:rsidRDefault="00AE3533" w:rsidP="005F1747">
            <w:pPr>
              <w:pStyle w:val="Default"/>
              <w:numPr>
                <w:ilvl w:val="0"/>
                <w:numId w:val="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2"/>
                <w:szCs w:val="22"/>
                <w:highlight w:val="yellow"/>
              </w:rPr>
            </w:pPr>
            <w:r w:rsidRPr="008F63F1">
              <w:rPr>
                <w:rFonts w:ascii="Times New Roman" w:hAnsi="Times New Roman" w:cs="Times New Roman"/>
                <w:color w:val="0F243E" w:themeColor="text2" w:themeShade="80"/>
                <w:sz w:val="22"/>
                <w:szCs w:val="22"/>
                <w:highlight w:val="yellow"/>
              </w:rPr>
              <w:t>with any-listed ICD-10-CM diagnosis codes for injury to brachial plexus</w:t>
            </w:r>
          </w:p>
          <w:p w:rsidR="00AE3533" w:rsidRPr="008F63F1" w:rsidRDefault="00AE3533" w:rsidP="00F6565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2"/>
                <w:szCs w:val="22"/>
                <w:highlight w:val="yellow"/>
              </w:rPr>
            </w:pPr>
          </w:p>
          <w:tbl>
            <w:tblPr>
              <w:tblW w:w="0" w:type="auto"/>
              <w:tblInd w:w="522" w:type="dxa"/>
              <w:tblBorders>
                <w:top w:val="nil"/>
                <w:left w:val="nil"/>
                <w:bottom w:val="nil"/>
                <w:right w:val="nil"/>
              </w:tblBorders>
              <w:tblLayout w:type="fixed"/>
              <w:tblLook w:val="0000" w:firstRow="0" w:lastRow="0" w:firstColumn="0" w:lastColumn="0" w:noHBand="0" w:noVBand="0"/>
            </w:tblPr>
            <w:tblGrid>
              <w:gridCol w:w="721"/>
              <w:gridCol w:w="3581"/>
            </w:tblGrid>
            <w:tr w:rsidR="005F1747" w:rsidRPr="008F63F1" w:rsidTr="00810602">
              <w:trPr>
                <w:trHeight w:val="112"/>
              </w:trPr>
              <w:tc>
                <w:tcPr>
                  <w:tcW w:w="721" w:type="dxa"/>
                </w:tcPr>
                <w:p w:rsidR="005F1747" w:rsidRPr="008F63F1" w:rsidRDefault="005F1747" w:rsidP="005F1747">
                  <w:pPr>
                    <w:autoSpaceDE w:val="0"/>
                    <w:autoSpaceDN w:val="0"/>
                    <w:adjustRightInd w:val="0"/>
                    <w:spacing w:after="0" w:line="240" w:lineRule="auto"/>
                    <w:rPr>
                      <w:rFonts w:ascii="Times New Roman" w:hAnsi="Times New Roman" w:cs="Times New Roman"/>
                      <w:color w:val="000000"/>
                      <w:sz w:val="21"/>
                      <w:szCs w:val="21"/>
                      <w:highlight w:val="yellow"/>
                    </w:rPr>
                  </w:pPr>
                  <w:r w:rsidRPr="008F63F1">
                    <w:rPr>
                      <w:rFonts w:ascii="Times New Roman" w:hAnsi="Times New Roman" w:cs="Times New Roman"/>
                      <w:color w:val="000000"/>
                      <w:sz w:val="21"/>
                      <w:szCs w:val="21"/>
                      <w:highlight w:val="yellow"/>
                    </w:rPr>
                    <w:t xml:space="preserve">P140 </w:t>
                  </w:r>
                </w:p>
              </w:tc>
              <w:tc>
                <w:tcPr>
                  <w:tcW w:w="3581" w:type="dxa"/>
                </w:tcPr>
                <w:p w:rsidR="005F1747" w:rsidRPr="008F63F1" w:rsidRDefault="005F1747" w:rsidP="005F1747">
                  <w:pPr>
                    <w:autoSpaceDE w:val="0"/>
                    <w:autoSpaceDN w:val="0"/>
                    <w:adjustRightInd w:val="0"/>
                    <w:spacing w:after="0" w:line="240" w:lineRule="auto"/>
                    <w:rPr>
                      <w:rFonts w:ascii="Times New Roman" w:hAnsi="Times New Roman" w:cs="Times New Roman"/>
                      <w:color w:val="000000"/>
                      <w:highlight w:val="yellow"/>
                    </w:rPr>
                  </w:pPr>
                  <w:proofErr w:type="spellStart"/>
                  <w:r w:rsidRPr="008F63F1">
                    <w:rPr>
                      <w:rFonts w:ascii="Times New Roman" w:hAnsi="Times New Roman" w:cs="Times New Roman"/>
                      <w:color w:val="000000"/>
                      <w:highlight w:val="yellow"/>
                    </w:rPr>
                    <w:t>Erbs</w:t>
                  </w:r>
                  <w:proofErr w:type="spellEnd"/>
                  <w:r w:rsidRPr="008F63F1">
                    <w:rPr>
                      <w:rFonts w:ascii="Times New Roman" w:hAnsi="Times New Roman" w:cs="Times New Roman"/>
                      <w:color w:val="000000"/>
                      <w:highlight w:val="yellow"/>
                    </w:rPr>
                    <w:t xml:space="preserve"> paralysis due to birth injury</w:t>
                  </w:r>
                </w:p>
              </w:tc>
            </w:tr>
            <w:tr w:rsidR="005F1747" w:rsidRPr="00FC4566" w:rsidTr="00810602">
              <w:trPr>
                <w:trHeight w:val="112"/>
              </w:trPr>
              <w:tc>
                <w:tcPr>
                  <w:tcW w:w="721" w:type="dxa"/>
                </w:tcPr>
                <w:p w:rsidR="005F1747" w:rsidRPr="008F63F1" w:rsidRDefault="005F1747" w:rsidP="005F1747">
                  <w:pPr>
                    <w:autoSpaceDE w:val="0"/>
                    <w:autoSpaceDN w:val="0"/>
                    <w:adjustRightInd w:val="0"/>
                    <w:spacing w:after="0" w:line="240" w:lineRule="auto"/>
                    <w:rPr>
                      <w:rFonts w:ascii="Times New Roman" w:hAnsi="Times New Roman" w:cs="Times New Roman"/>
                      <w:color w:val="000000"/>
                      <w:sz w:val="21"/>
                      <w:szCs w:val="21"/>
                      <w:highlight w:val="yellow"/>
                    </w:rPr>
                  </w:pPr>
                  <w:r w:rsidRPr="008F63F1">
                    <w:rPr>
                      <w:rFonts w:ascii="Times New Roman" w:hAnsi="Times New Roman" w:cs="Times New Roman"/>
                      <w:color w:val="000000"/>
                      <w:sz w:val="21"/>
                      <w:szCs w:val="21"/>
                      <w:highlight w:val="yellow"/>
                    </w:rPr>
                    <w:t xml:space="preserve">P141 </w:t>
                  </w:r>
                </w:p>
              </w:tc>
              <w:tc>
                <w:tcPr>
                  <w:tcW w:w="3581" w:type="dxa"/>
                </w:tcPr>
                <w:p w:rsidR="005F1747" w:rsidRPr="00FC4566" w:rsidRDefault="005F1747" w:rsidP="005F1747">
                  <w:pPr>
                    <w:autoSpaceDE w:val="0"/>
                    <w:autoSpaceDN w:val="0"/>
                    <w:adjustRightInd w:val="0"/>
                    <w:spacing w:after="0" w:line="240" w:lineRule="auto"/>
                    <w:rPr>
                      <w:rFonts w:ascii="Times New Roman" w:hAnsi="Times New Roman" w:cs="Times New Roman"/>
                      <w:color w:val="000000"/>
                    </w:rPr>
                  </w:pPr>
                  <w:proofErr w:type="spellStart"/>
                  <w:r w:rsidRPr="008F63F1">
                    <w:rPr>
                      <w:rFonts w:ascii="Times New Roman" w:hAnsi="Times New Roman" w:cs="Times New Roman"/>
                      <w:color w:val="000000"/>
                      <w:highlight w:val="yellow"/>
                    </w:rPr>
                    <w:t>Klumpkes</w:t>
                  </w:r>
                  <w:proofErr w:type="spellEnd"/>
                  <w:r w:rsidRPr="008F63F1">
                    <w:rPr>
                      <w:rFonts w:ascii="Times New Roman" w:hAnsi="Times New Roman" w:cs="Times New Roman"/>
                      <w:color w:val="000000"/>
                      <w:highlight w:val="yellow"/>
                    </w:rPr>
                    <w:t xml:space="preserve"> paralysis due to birth injury</w:t>
                  </w:r>
                </w:p>
              </w:tc>
            </w:tr>
          </w:tbl>
          <w:p w:rsidR="005F1747" w:rsidRPr="00FC4566" w:rsidRDefault="005F1747" w:rsidP="00F6565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2"/>
                <w:szCs w:val="22"/>
              </w:rPr>
            </w:pPr>
          </w:p>
          <w:p w:rsidR="00F6565F" w:rsidRPr="00FC4566" w:rsidRDefault="00F6565F" w:rsidP="00F6565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2"/>
                <w:szCs w:val="22"/>
              </w:rPr>
            </w:pPr>
            <w:r w:rsidRPr="00FC4566">
              <w:rPr>
                <w:rFonts w:ascii="Times New Roman" w:hAnsi="Times New Roman" w:cs="Times New Roman"/>
                <w:color w:val="0F243E" w:themeColor="text2" w:themeShade="80"/>
                <w:sz w:val="22"/>
                <w:szCs w:val="22"/>
              </w:rPr>
              <w:t>• with any-listed ICD-10-CM diagnosis codes for osteogenesis imperfect</w:t>
            </w:r>
          </w:p>
          <w:p w:rsidR="00EC303D" w:rsidRPr="00FC4566" w:rsidRDefault="00EC303D" w:rsidP="00F6565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1225"/>
              <w:gridCol w:w="2434"/>
            </w:tblGrid>
            <w:tr w:rsidR="005F1747" w:rsidRPr="00FC4566" w:rsidTr="00810602">
              <w:trPr>
                <w:trHeight w:val="112"/>
              </w:trPr>
              <w:tc>
                <w:tcPr>
                  <w:tcW w:w="1225" w:type="dxa"/>
                </w:tcPr>
                <w:p w:rsidR="005F1747" w:rsidRPr="00FC4566" w:rsidRDefault="005F1747" w:rsidP="005F1747">
                  <w:pPr>
                    <w:autoSpaceDE w:val="0"/>
                    <w:autoSpaceDN w:val="0"/>
                    <w:adjustRightInd w:val="0"/>
                    <w:spacing w:after="0" w:line="240" w:lineRule="auto"/>
                    <w:rPr>
                      <w:rFonts w:ascii="Times New Roman" w:hAnsi="Times New Roman" w:cs="Times New Roman"/>
                      <w:color w:val="000000"/>
                      <w:sz w:val="21"/>
                      <w:szCs w:val="21"/>
                    </w:rPr>
                  </w:pPr>
                  <w:r w:rsidRPr="00FC4566">
                    <w:rPr>
                      <w:rFonts w:ascii="Times New Roman" w:hAnsi="Times New Roman" w:cs="Times New Roman"/>
                      <w:color w:val="000000"/>
                      <w:sz w:val="21"/>
                      <w:szCs w:val="21"/>
                    </w:rPr>
                    <w:t xml:space="preserve">   </w:t>
                  </w:r>
                  <w:r w:rsidR="00EC303D" w:rsidRPr="00FC4566">
                    <w:rPr>
                      <w:rFonts w:ascii="Times New Roman" w:hAnsi="Times New Roman" w:cs="Times New Roman"/>
                      <w:color w:val="000000"/>
                      <w:sz w:val="21"/>
                      <w:szCs w:val="21"/>
                    </w:rPr>
                    <w:t xml:space="preserve"> </w:t>
                  </w:r>
                  <w:r w:rsidRPr="00FC4566">
                    <w:rPr>
                      <w:rFonts w:ascii="Times New Roman" w:hAnsi="Times New Roman" w:cs="Times New Roman"/>
                      <w:color w:val="000000"/>
                      <w:sz w:val="21"/>
                      <w:szCs w:val="21"/>
                    </w:rPr>
                    <w:t xml:space="preserve">Q780 </w:t>
                  </w:r>
                </w:p>
              </w:tc>
              <w:tc>
                <w:tcPr>
                  <w:tcW w:w="2434" w:type="dxa"/>
                </w:tcPr>
                <w:p w:rsidR="005F1747" w:rsidRPr="00FC4566" w:rsidRDefault="005F1747" w:rsidP="005F1747">
                  <w:pPr>
                    <w:autoSpaceDE w:val="0"/>
                    <w:autoSpaceDN w:val="0"/>
                    <w:adjustRightInd w:val="0"/>
                    <w:spacing w:after="0" w:line="240" w:lineRule="auto"/>
                    <w:rPr>
                      <w:rFonts w:ascii="Times New Roman" w:hAnsi="Times New Roman" w:cs="Times New Roman"/>
                      <w:color w:val="000000"/>
                    </w:rPr>
                  </w:pPr>
                  <w:r w:rsidRPr="00FC4566">
                    <w:rPr>
                      <w:rFonts w:ascii="Times New Roman" w:hAnsi="Times New Roman" w:cs="Times New Roman"/>
                      <w:color w:val="000000"/>
                    </w:rPr>
                    <w:t xml:space="preserve">Osteogenesis imperfecta </w:t>
                  </w:r>
                </w:p>
              </w:tc>
            </w:tr>
          </w:tbl>
          <w:p w:rsidR="005F1747" w:rsidRPr="00FC4566" w:rsidRDefault="005F1747" w:rsidP="00F6565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2"/>
                <w:szCs w:val="22"/>
              </w:rPr>
            </w:pPr>
          </w:p>
          <w:p w:rsidR="00F6565F" w:rsidRPr="00FC4566" w:rsidRDefault="00F6565F" w:rsidP="005979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rPr>
            </w:pPr>
          </w:p>
        </w:tc>
      </w:tr>
      <w:tr w:rsidR="00E441AE" w:rsidRPr="00FC4566" w:rsidTr="00810602">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E441AE" w:rsidRPr="00FC4566" w:rsidRDefault="00E441AE" w:rsidP="005979DD">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lastRenderedPageBreak/>
              <w:t>Source of data</w:t>
            </w:r>
          </w:p>
        </w:tc>
        <w:tc>
          <w:tcPr>
            <w:tcW w:w="7088" w:type="dxa"/>
          </w:tcPr>
          <w:p w:rsidR="008F63F1" w:rsidRDefault="008A5A3F" w:rsidP="005979D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Primary: </w:t>
            </w:r>
            <w:r w:rsidR="003F41CB" w:rsidRPr="00FC4566">
              <w:rPr>
                <w:rFonts w:ascii="Times New Roman" w:hAnsi="Times New Roman" w:cs="Times New Roman"/>
                <w:color w:val="0F243E" w:themeColor="text2" w:themeShade="80"/>
                <w:lang w:val="ka-GE"/>
              </w:rPr>
              <w:t xml:space="preserve">  </w:t>
            </w:r>
            <w:r w:rsidR="000A5D34" w:rsidRPr="00FC4566">
              <w:rPr>
                <w:rFonts w:ascii="Times New Roman" w:hAnsi="Times New Roman" w:cs="Times New Roman"/>
                <w:color w:val="0F243E" w:themeColor="text2" w:themeShade="80"/>
              </w:rPr>
              <w:t xml:space="preserve">      </w:t>
            </w:r>
            <w:r w:rsidR="009C4E1C">
              <w:rPr>
                <w:rFonts w:ascii="Times New Roman" w:hAnsi="Times New Roman" w:cs="Times New Roman"/>
                <w:color w:val="0F243E" w:themeColor="text2" w:themeShade="80"/>
              </w:rPr>
              <w:t>Birth registry</w:t>
            </w:r>
            <w:r w:rsidR="009C4E1C" w:rsidRPr="00FC4566">
              <w:rPr>
                <w:rFonts w:ascii="Times New Roman" w:hAnsi="Times New Roman" w:cs="Times New Roman"/>
                <w:color w:val="0F243E" w:themeColor="text2" w:themeShade="80"/>
              </w:rPr>
              <w:t xml:space="preserve"> </w:t>
            </w:r>
          </w:p>
          <w:p w:rsidR="003F41CB" w:rsidRPr="00FC4566" w:rsidRDefault="008F63F1" w:rsidP="005979D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Pr>
                <w:rFonts w:ascii="Times New Roman" w:hAnsi="Times New Roman" w:cs="Times New Roman"/>
                <w:color w:val="0F243E" w:themeColor="text2" w:themeShade="80"/>
              </w:rPr>
              <w:t xml:space="preserve">                       </w:t>
            </w:r>
          </w:p>
          <w:p w:rsidR="00E65D74" w:rsidRPr="00FC4566" w:rsidRDefault="00E65D74" w:rsidP="005979D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p>
          <w:p w:rsidR="008F63F1" w:rsidRDefault="003F41CB" w:rsidP="005979D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Additional:     </w:t>
            </w:r>
            <w:r w:rsidR="009C4E1C">
              <w:rPr>
                <w:rFonts w:ascii="Times New Roman" w:hAnsi="Times New Roman" w:cs="Times New Roman"/>
                <w:color w:val="0F243E" w:themeColor="text2" w:themeShade="80"/>
              </w:rPr>
              <w:t>State Insurance database</w:t>
            </w:r>
            <w:r w:rsidR="009C4E1C">
              <w:rPr>
                <w:rFonts w:ascii="Times New Roman" w:hAnsi="Times New Roman" w:cs="Times New Roman"/>
                <w:color w:val="0F243E" w:themeColor="text2" w:themeShade="80"/>
              </w:rPr>
              <w:t xml:space="preserve">,  </w:t>
            </w:r>
            <w:r w:rsidR="008F63F1">
              <w:rPr>
                <w:rFonts w:ascii="Times New Roman" w:hAnsi="Times New Roman" w:cs="Times New Roman"/>
                <w:color w:val="0F243E" w:themeColor="text2" w:themeShade="80"/>
              </w:rPr>
              <w:t>H</w:t>
            </w:r>
            <w:r w:rsidR="008F63F1" w:rsidRPr="00FC4566">
              <w:rPr>
                <w:rFonts w:ascii="Times New Roman" w:hAnsi="Times New Roman" w:cs="Times New Roman"/>
                <w:color w:val="0F243E" w:themeColor="text2" w:themeShade="80"/>
              </w:rPr>
              <w:t>ospital medical records</w:t>
            </w:r>
          </w:p>
          <w:p w:rsidR="005F1747" w:rsidRPr="00FC4566" w:rsidRDefault="003F41CB" w:rsidP="008F63F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                        </w:t>
            </w:r>
          </w:p>
        </w:tc>
      </w:tr>
      <w:tr w:rsidR="00E441AE" w:rsidRPr="00FC4566" w:rsidTr="00810602">
        <w:trPr>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E441AE" w:rsidRPr="00FC4566" w:rsidRDefault="00E441AE" w:rsidP="005979DD">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t>Data verification</w:t>
            </w:r>
          </w:p>
        </w:tc>
        <w:tc>
          <w:tcPr>
            <w:tcW w:w="7088" w:type="dxa"/>
          </w:tcPr>
          <w:p w:rsidR="004B512A" w:rsidRPr="00FC4566" w:rsidRDefault="009C4E1C" w:rsidP="004B512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rPr>
            </w:pPr>
            <w:r>
              <w:rPr>
                <w:rFonts w:ascii="Times New Roman" w:hAnsi="Times New Roman" w:cs="Times New Roman"/>
                <w:color w:val="0F243E" w:themeColor="text2" w:themeShade="80"/>
              </w:rPr>
              <w:t xml:space="preserve">Birth registry </w:t>
            </w:r>
            <w:r w:rsidR="008F63F1">
              <w:rPr>
                <w:rFonts w:ascii="Times New Roman" w:hAnsi="Times New Roman" w:cs="Times New Roman"/>
                <w:color w:val="0F243E" w:themeColor="text2" w:themeShade="80"/>
              </w:rPr>
              <w:t>data</w:t>
            </w:r>
            <w:r w:rsidR="008F63F1" w:rsidRPr="00FC4566">
              <w:rPr>
                <w:rFonts w:ascii="Times New Roman" w:hAnsi="Times New Roman" w:cs="Times New Roman"/>
                <w:color w:val="0F243E" w:themeColor="text2" w:themeShade="80"/>
              </w:rPr>
              <w:t xml:space="preserve"> </w:t>
            </w:r>
            <w:r w:rsidR="00C341E7" w:rsidRPr="00FC4566">
              <w:rPr>
                <w:rFonts w:ascii="Times New Roman" w:hAnsi="Times New Roman" w:cs="Times New Roman"/>
                <w:color w:val="0F243E" w:themeColor="text2" w:themeShade="80"/>
              </w:rPr>
              <w:t xml:space="preserve">should be </w:t>
            </w:r>
            <w:r w:rsidR="004B512A" w:rsidRPr="00FC4566">
              <w:rPr>
                <w:rFonts w:ascii="Times New Roman" w:hAnsi="Times New Roman" w:cs="Times New Roman"/>
                <w:color w:val="0F243E" w:themeColor="text2" w:themeShade="80"/>
                <w:sz w:val="24"/>
                <w:szCs w:val="24"/>
              </w:rPr>
              <w:t>permanently</w:t>
            </w:r>
            <w:r w:rsidR="004B512A" w:rsidRPr="00FC4566">
              <w:rPr>
                <w:rFonts w:ascii="Times New Roman" w:hAnsi="Times New Roman" w:cs="Times New Roman"/>
                <w:color w:val="0F243E" w:themeColor="text2" w:themeShade="80"/>
              </w:rPr>
              <w:t xml:space="preserve"> </w:t>
            </w:r>
            <w:r w:rsidR="00C341E7" w:rsidRPr="00FC4566">
              <w:rPr>
                <w:rFonts w:ascii="Times New Roman" w:hAnsi="Times New Roman" w:cs="Times New Roman"/>
                <w:color w:val="0F243E" w:themeColor="text2" w:themeShade="80"/>
              </w:rPr>
              <w:t xml:space="preserve">cross-checked with </w:t>
            </w:r>
            <w:r>
              <w:rPr>
                <w:rFonts w:ascii="Times New Roman" w:hAnsi="Times New Roman" w:cs="Times New Roman"/>
                <w:color w:val="0F243E" w:themeColor="text2" w:themeShade="80"/>
              </w:rPr>
              <w:t>state insurance database</w:t>
            </w:r>
            <w:r w:rsidR="004B512A" w:rsidRPr="00FC4566">
              <w:rPr>
                <w:rFonts w:ascii="Times New Roman" w:hAnsi="Times New Roman" w:cs="Times New Roman"/>
                <w:color w:val="0F243E" w:themeColor="text2" w:themeShade="80"/>
              </w:rPr>
              <w:t xml:space="preserve">. </w:t>
            </w:r>
            <w:r w:rsidR="004B512A" w:rsidRPr="00FC4566">
              <w:rPr>
                <w:rFonts w:ascii="Times New Roman" w:hAnsi="Times New Roman" w:cs="Times New Roman"/>
                <w:color w:val="0F243E" w:themeColor="text2" w:themeShade="80"/>
                <w:sz w:val="24"/>
                <w:szCs w:val="24"/>
              </w:rPr>
              <w:t xml:space="preserve">Any discrepancies should be the subject for individual in-depth evaluation and verification with </w:t>
            </w:r>
            <w:r>
              <w:rPr>
                <w:rFonts w:ascii="Times New Roman" w:hAnsi="Times New Roman" w:cs="Times New Roman"/>
                <w:color w:val="0F243E" w:themeColor="text2" w:themeShade="80"/>
                <w:sz w:val="24"/>
                <w:szCs w:val="24"/>
              </w:rPr>
              <w:t>medical record</w:t>
            </w:r>
            <w:r w:rsidR="004B512A" w:rsidRPr="00FC4566">
              <w:rPr>
                <w:rFonts w:ascii="Times New Roman" w:hAnsi="Times New Roman" w:cs="Times New Roman"/>
                <w:color w:val="0F243E" w:themeColor="text2" w:themeShade="80"/>
                <w:sz w:val="24"/>
                <w:szCs w:val="24"/>
              </w:rPr>
              <w:t>.</w:t>
            </w:r>
          </w:p>
          <w:p w:rsidR="004B512A" w:rsidRPr="00FC4566" w:rsidRDefault="004B512A" w:rsidP="004B512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p>
          <w:p w:rsidR="004B512A" w:rsidRDefault="004B512A" w:rsidP="004B512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sidRPr="00FC4566">
              <w:rPr>
                <w:rFonts w:ascii="Times New Roman" w:hAnsi="Times New Roman" w:cs="Times New Roman"/>
                <w:color w:val="0F243E" w:themeColor="text2" w:themeShade="80"/>
                <w:sz w:val="24"/>
                <w:szCs w:val="24"/>
              </w:rPr>
              <w:t>Random verification of the data with</w:t>
            </w:r>
            <w:r w:rsidR="008F63F1">
              <w:rPr>
                <w:rFonts w:ascii="Times New Roman" w:hAnsi="Times New Roman" w:cs="Times New Roman"/>
                <w:color w:val="0F243E" w:themeColor="text2" w:themeShade="80"/>
                <w:sz w:val="24"/>
                <w:szCs w:val="24"/>
              </w:rPr>
              <w:t xml:space="preserve"> hospital record </w:t>
            </w:r>
            <w:r w:rsidRPr="00FC4566">
              <w:rPr>
                <w:rFonts w:ascii="Times New Roman" w:hAnsi="Times New Roman" w:cs="Times New Roman"/>
                <w:color w:val="0F243E" w:themeColor="text2" w:themeShade="80"/>
                <w:sz w:val="24"/>
                <w:szCs w:val="24"/>
              </w:rPr>
              <w:t>is recommended even if no discrepancies are identified.</w:t>
            </w:r>
          </w:p>
          <w:p w:rsidR="004B4668" w:rsidRPr="00FC4566" w:rsidRDefault="004B4668" w:rsidP="004B512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p>
          <w:p w:rsidR="004B512A" w:rsidRPr="00FC4566" w:rsidRDefault="004B512A" w:rsidP="00EC303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rPr>
            </w:pPr>
          </w:p>
        </w:tc>
      </w:tr>
      <w:tr w:rsidR="00E441AE" w:rsidRPr="00FC4566" w:rsidTr="00810602">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E441AE" w:rsidRPr="00FC4566" w:rsidRDefault="006B3E5D" w:rsidP="005979DD">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t>Feasibility</w:t>
            </w:r>
          </w:p>
        </w:tc>
        <w:tc>
          <w:tcPr>
            <w:tcW w:w="7088" w:type="dxa"/>
          </w:tcPr>
          <w:p w:rsidR="009C4E1C" w:rsidRDefault="00F13008" w:rsidP="009C4E1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The </w:t>
            </w:r>
            <w:r w:rsidR="009C4E1C">
              <w:rPr>
                <w:rFonts w:ascii="Times New Roman" w:hAnsi="Times New Roman" w:cs="Times New Roman"/>
                <w:color w:val="0F243E" w:themeColor="text2" w:themeShade="80"/>
              </w:rPr>
              <w:t xml:space="preserve">reliable </w:t>
            </w:r>
            <w:r w:rsidRPr="00FC4566">
              <w:rPr>
                <w:rFonts w:ascii="Times New Roman" w:hAnsi="Times New Roman" w:cs="Times New Roman"/>
                <w:color w:val="0F243E" w:themeColor="text2" w:themeShade="80"/>
              </w:rPr>
              <w:t xml:space="preserve">data on birth trauma </w:t>
            </w:r>
            <w:r w:rsidR="008F63F1">
              <w:rPr>
                <w:rFonts w:ascii="Times New Roman" w:hAnsi="Times New Roman" w:cs="Times New Roman"/>
                <w:color w:val="0F243E" w:themeColor="text2" w:themeShade="80"/>
              </w:rPr>
              <w:t xml:space="preserve">shell be available from </w:t>
            </w:r>
            <w:r w:rsidR="009C4E1C">
              <w:rPr>
                <w:rFonts w:ascii="Times New Roman" w:hAnsi="Times New Roman" w:cs="Times New Roman"/>
                <w:color w:val="0F243E" w:themeColor="text2" w:themeShade="80"/>
              </w:rPr>
              <w:t>birth registry once the registry is well operational and data quality monitoring system is on-place and functional.</w:t>
            </w:r>
          </w:p>
          <w:p w:rsidR="00E441AE" w:rsidRPr="00FC4566" w:rsidRDefault="008F63F1" w:rsidP="009C4E1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Pr>
                <w:rFonts w:ascii="Times New Roman" w:hAnsi="Times New Roman" w:cs="Times New Roman"/>
                <w:color w:val="0F243E" w:themeColor="text2" w:themeShade="80"/>
              </w:rPr>
              <w:t xml:space="preserve">The </w:t>
            </w:r>
            <w:r w:rsidR="00F13008" w:rsidRPr="00FC4566">
              <w:rPr>
                <w:rFonts w:ascii="Times New Roman" w:hAnsi="Times New Roman" w:cs="Times New Roman"/>
                <w:color w:val="0F243E" w:themeColor="text2" w:themeShade="80"/>
              </w:rPr>
              <w:t>pre-testing of the indicator on feasibility is re</w:t>
            </w:r>
            <w:r w:rsidR="00257B4B">
              <w:rPr>
                <w:rFonts w:ascii="Times New Roman" w:hAnsi="Times New Roman" w:cs="Times New Roman"/>
                <w:color w:val="0F243E" w:themeColor="text2" w:themeShade="80"/>
              </w:rPr>
              <w:t>quired</w:t>
            </w:r>
            <w:r w:rsidR="00F13008" w:rsidRPr="00FC4566">
              <w:rPr>
                <w:rFonts w:ascii="Times New Roman" w:hAnsi="Times New Roman" w:cs="Times New Roman"/>
                <w:color w:val="0F243E" w:themeColor="text2" w:themeShade="80"/>
              </w:rPr>
              <w:t>.</w:t>
            </w:r>
          </w:p>
        </w:tc>
      </w:tr>
      <w:tr w:rsidR="00E441AE" w:rsidRPr="00FC4566" w:rsidTr="00810602">
        <w:trPr>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E441AE" w:rsidRPr="00FC4566" w:rsidRDefault="006B3E5D" w:rsidP="005979DD">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t>Validity</w:t>
            </w:r>
            <w:r w:rsidR="00280532" w:rsidRPr="00FC4566">
              <w:rPr>
                <w:rFonts w:ascii="Times New Roman" w:hAnsi="Times New Roman" w:cs="Times New Roman"/>
                <w:color w:val="0F243E" w:themeColor="text2" w:themeShade="80"/>
                <w:sz w:val="28"/>
                <w:szCs w:val="28"/>
              </w:rPr>
              <w:t xml:space="preserve"> &amp; </w:t>
            </w:r>
            <w:r w:rsidR="00676FB9" w:rsidRPr="00FC4566">
              <w:rPr>
                <w:rFonts w:ascii="Times New Roman" w:hAnsi="Times New Roman" w:cs="Times New Roman"/>
                <w:color w:val="0F243E" w:themeColor="text2" w:themeShade="80"/>
                <w:sz w:val="28"/>
                <w:szCs w:val="28"/>
              </w:rPr>
              <w:t>Reliability</w:t>
            </w:r>
          </w:p>
        </w:tc>
        <w:tc>
          <w:tcPr>
            <w:tcW w:w="7088" w:type="dxa"/>
          </w:tcPr>
          <w:p w:rsidR="00E441AE" w:rsidRPr="00FC4566" w:rsidRDefault="00FB15BF" w:rsidP="00FB15B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2"/>
                <w:szCs w:val="22"/>
              </w:rPr>
            </w:pPr>
            <w:r w:rsidRPr="00FC4566">
              <w:rPr>
                <w:rFonts w:ascii="Times New Roman" w:hAnsi="Times New Roman" w:cs="Times New Roman"/>
                <w:color w:val="0F243E" w:themeColor="text2" w:themeShade="80"/>
                <w:sz w:val="22"/>
                <w:szCs w:val="22"/>
              </w:rPr>
              <w:t xml:space="preserve">Reliability and validity testing was </w:t>
            </w:r>
            <w:r w:rsidR="00587380">
              <w:rPr>
                <w:rFonts w:ascii="Times New Roman" w:hAnsi="Times New Roman" w:cs="Times New Roman"/>
                <w:color w:val="0F243E" w:themeColor="text2" w:themeShade="80"/>
                <w:sz w:val="22"/>
                <w:szCs w:val="22"/>
              </w:rPr>
              <w:t xml:space="preserve">performed </w:t>
            </w:r>
            <w:r w:rsidRPr="00FC4566">
              <w:rPr>
                <w:rFonts w:ascii="Times New Roman" w:hAnsi="Times New Roman" w:cs="Times New Roman"/>
                <w:color w:val="0F243E" w:themeColor="text2" w:themeShade="80"/>
                <w:sz w:val="22"/>
                <w:szCs w:val="22"/>
              </w:rPr>
              <w:t xml:space="preserve">with appropriate method, scope, and adequate demonstration of reliability and validity by AHRQ. </w:t>
            </w:r>
          </w:p>
          <w:p w:rsidR="0006239E" w:rsidRPr="00FC4566" w:rsidRDefault="0006239E" w:rsidP="00FB15B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rPr>
            </w:pPr>
          </w:p>
        </w:tc>
      </w:tr>
      <w:tr w:rsidR="000A5D34" w:rsidRPr="00FC4566" w:rsidTr="00810602">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0A5D34" w:rsidRPr="00FC4566" w:rsidRDefault="000A5D34" w:rsidP="00EA107D">
            <w:pPr>
              <w:rPr>
                <w:rFonts w:ascii="Times New Roman" w:hAnsi="Times New Roman" w:cs="Times New Roman"/>
                <w:color w:val="0F243E" w:themeColor="text2" w:themeShade="80"/>
                <w:sz w:val="24"/>
                <w:szCs w:val="24"/>
              </w:rPr>
            </w:pPr>
            <w:r w:rsidRPr="00FC4566">
              <w:rPr>
                <w:rFonts w:ascii="Times New Roman" w:hAnsi="Times New Roman" w:cs="Times New Roman"/>
                <w:color w:val="0F243E" w:themeColor="text2" w:themeShade="80"/>
                <w:sz w:val="24"/>
                <w:szCs w:val="24"/>
              </w:rPr>
              <w:lastRenderedPageBreak/>
              <w:t>Use</w:t>
            </w:r>
          </w:p>
        </w:tc>
        <w:tc>
          <w:tcPr>
            <w:tcW w:w="7088" w:type="dxa"/>
          </w:tcPr>
          <w:p w:rsidR="000A5D34" w:rsidRDefault="000A5D34" w:rsidP="00EA107D">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4566">
              <w:rPr>
                <w:rFonts w:ascii="Times New Roman" w:hAnsi="Times New Roman" w:cs="Times New Roman"/>
              </w:rPr>
              <w:t>Monitoring and planning effective hospital-based initiatives to improve quality of obstetric care</w:t>
            </w:r>
          </w:p>
          <w:p w:rsidR="000A5D34" w:rsidRPr="00FC4566" w:rsidRDefault="000A5D34" w:rsidP="00EA107D">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F243E" w:themeColor="text2" w:themeShade="80"/>
              </w:rPr>
            </w:pPr>
            <w:r w:rsidRPr="00FC4566">
              <w:rPr>
                <w:rFonts w:ascii="Times New Roman" w:hAnsi="Times New Roman" w:cs="Times New Roman"/>
              </w:rPr>
              <w:t>National/public reporting</w:t>
            </w:r>
            <w:r w:rsidR="008C7906">
              <w:rPr>
                <w:rFonts w:ascii="Times New Roman" w:hAnsi="Times New Roman" w:cs="Times New Roman"/>
              </w:rPr>
              <w:t xml:space="preserve"> and comparison between hospitals</w:t>
            </w:r>
            <w:r w:rsidR="00257B4B">
              <w:rPr>
                <w:rFonts w:ascii="Times New Roman" w:hAnsi="Times New Roman" w:cs="Times New Roman"/>
              </w:rPr>
              <w:t>, countries.</w:t>
            </w:r>
            <w:r w:rsidRPr="00FC4566">
              <w:rPr>
                <w:rFonts w:ascii="Times New Roman" w:hAnsi="Times New Roman" w:cs="Times New Roman"/>
              </w:rPr>
              <w:br/>
            </w:r>
          </w:p>
          <w:p w:rsidR="000A5D34" w:rsidRPr="00FC4566" w:rsidRDefault="000A5D34" w:rsidP="00EA107D">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F243E" w:themeColor="text2" w:themeShade="80"/>
              </w:rPr>
            </w:pPr>
          </w:p>
        </w:tc>
      </w:tr>
      <w:tr w:rsidR="000A5D34" w:rsidRPr="00FC4566" w:rsidTr="00810602">
        <w:trPr>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0A5D34" w:rsidRPr="00FC4566" w:rsidRDefault="000A5D34" w:rsidP="00EA107D">
            <w:pPr>
              <w:rPr>
                <w:rFonts w:ascii="Times New Roman" w:hAnsi="Times New Roman" w:cs="Times New Roman"/>
                <w:color w:val="0F243E" w:themeColor="text2" w:themeShade="80"/>
                <w:sz w:val="24"/>
                <w:szCs w:val="24"/>
              </w:rPr>
            </w:pPr>
            <w:r w:rsidRPr="00FC4566">
              <w:rPr>
                <w:rFonts w:ascii="Times New Roman" w:hAnsi="Times New Roman" w:cs="Times New Roman"/>
                <w:color w:val="0F243E" w:themeColor="text2" w:themeShade="80"/>
                <w:sz w:val="24"/>
                <w:szCs w:val="24"/>
              </w:rPr>
              <w:t>Update frequency</w:t>
            </w:r>
          </w:p>
        </w:tc>
        <w:tc>
          <w:tcPr>
            <w:tcW w:w="7088" w:type="dxa"/>
          </w:tcPr>
          <w:p w:rsidR="000A5D34" w:rsidRPr="00FC4566" w:rsidRDefault="000A5D34" w:rsidP="00EA107D">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4566">
              <w:rPr>
                <w:rFonts w:ascii="Times New Roman" w:hAnsi="Times New Roman" w:cs="Times New Roman"/>
              </w:rPr>
              <w:t>Annual</w:t>
            </w:r>
          </w:p>
        </w:tc>
      </w:tr>
      <w:tr w:rsidR="006B3E5D" w:rsidRPr="00FC4566" w:rsidTr="00810602">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6B3E5D" w:rsidRPr="00FC4566" w:rsidRDefault="006B3E5D" w:rsidP="005979DD">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t>Comment</w:t>
            </w:r>
          </w:p>
        </w:tc>
        <w:tc>
          <w:tcPr>
            <w:tcW w:w="7088" w:type="dxa"/>
          </w:tcPr>
          <w:p w:rsidR="007F03AC" w:rsidRDefault="007F03AC" w:rsidP="00022780">
            <w:pPr>
              <w:pStyle w:val="NormalWeb"/>
              <w:cnfStyle w:val="000000100000" w:firstRow="0" w:lastRow="0" w:firstColumn="0" w:lastColumn="0" w:oddVBand="0" w:evenVBand="0" w:oddHBand="1" w:evenHBand="0" w:firstRowFirstColumn="0" w:firstRowLastColumn="0" w:lastRowFirstColumn="0" w:lastRowLastColumn="0"/>
            </w:pPr>
            <w:r>
              <w:t xml:space="preserve">“The current definition of birth trauma excludes some common and important birth injuries, such as clavicular fractures and brachial plexus injuries. Furthermore, some inclusions and exclusions to the definition appear inconsistent and arbitrary. For example, </w:t>
            </w:r>
            <w:proofErr w:type="spellStart"/>
            <w:r>
              <w:t>Erb's</w:t>
            </w:r>
            <w:proofErr w:type="spellEnd"/>
            <w:r>
              <w:t xml:space="preserve"> palsy and </w:t>
            </w:r>
            <w:proofErr w:type="spellStart"/>
            <w:r>
              <w:t>Klumpke's</w:t>
            </w:r>
            <w:proofErr w:type="spellEnd"/>
            <w:r>
              <w:t xml:space="preserve"> palsy are excluded, whereas phrenic nerve palsy is included, yet these frequently have the same underlying etiology—a brachial plexus injury” – Journal of Perinatology</w:t>
            </w:r>
          </w:p>
          <w:p w:rsidR="00383956" w:rsidRDefault="00352928" w:rsidP="00022780">
            <w:pPr>
              <w:pStyle w:val="NormalWeb"/>
              <w:cnfStyle w:val="000000100000" w:firstRow="0" w:lastRow="0" w:firstColumn="0" w:lastColumn="0" w:oddVBand="0" w:evenVBand="0" w:oddHBand="1" w:evenHBand="0" w:firstRowFirstColumn="0" w:firstRowLastColumn="0" w:lastRowFirstColumn="0" w:lastRowLastColumn="0"/>
              <w:rPr>
                <w:color w:val="000000"/>
              </w:rPr>
            </w:pPr>
            <w:r>
              <w:t>Exclusion of b</w:t>
            </w:r>
            <w:r w:rsidR="00CD3BB5">
              <w:t xml:space="preserve">rachial plexus injuries </w:t>
            </w:r>
            <w:r>
              <w:t>seems unreasonable (</w:t>
            </w:r>
            <w:r>
              <w:t xml:space="preserve">brachial plexus injuries </w:t>
            </w:r>
            <w:r w:rsidR="00CD3BB5">
              <w:t xml:space="preserve">was </w:t>
            </w:r>
            <w:r>
              <w:t>in original indicator by Miller)</w:t>
            </w:r>
          </w:p>
          <w:p w:rsidR="00593B6A" w:rsidRDefault="00593B6A" w:rsidP="00E62A9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p>
          <w:p w:rsidR="006B3E5D" w:rsidRPr="00FC4566" w:rsidRDefault="006B3E5D" w:rsidP="001F075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p>
        </w:tc>
      </w:tr>
      <w:tr w:rsidR="00F6565F" w:rsidRPr="00FC4566" w:rsidTr="00810602">
        <w:trPr>
          <w:trHeight w:val="1728"/>
        </w:trPr>
        <w:tc>
          <w:tcPr>
            <w:cnfStyle w:val="001000000000" w:firstRow="0" w:lastRow="0" w:firstColumn="1" w:lastColumn="0" w:oddVBand="0" w:evenVBand="0" w:oddHBand="0" w:evenHBand="0" w:firstRowFirstColumn="0" w:firstRowLastColumn="0" w:lastRowFirstColumn="0" w:lastRowLastColumn="0"/>
            <w:tcW w:w="2235" w:type="dxa"/>
            <w:shd w:val="clear" w:color="auto" w:fill="B8CCE4" w:themeFill="accent1" w:themeFillTint="66"/>
          </w:tcPr>
          <w:p w:rsidR="00F6565F" w:rsidRPr="00FC4566" w:rsidRDefault="00C341E7" w:rsidP="00C341E7">
            <w:pPr>
              <w:rPr>
                <w:rFonts w:ascii="Times New Roman" w:hAnsi="Times New Roman" w:cs="Times New Roman"/>
                <w:color w:val="0F243E" w:themeColor="text2" w:themeShade="80"/>
                <w:sz w:val="28"/>
                <w:szCs w:val="28"/>
              </w:rPr>
            </w:pPr>
            <w:r w:rsidRPr="00FC4566">
              <w:rPr>
                <w:rFonts w:ascii="Times New Roman" w:hAnsi="Times New Roman" w:cs="Times New Roman"/>
                <w:color w:val="0F243E" w:themeColor="text2" w:themeShade="80"/>
                <w:sz w:val="28"/>
                <w:szCs w:val="28"/>
              </w:rPr>
              <w:t>Reference s</w:t>
            </w:r>
            <w:r w:rsidR="00F6565F" w:rsidRPr="00FC4566">
              <w:rPr>
                <w:rFonts w:ascii="Times New Roman" w:hAnsi="Times New Roman" w:cs="Times New Roman"/>
                <w:color w:val="0F243E" w:themeColor="text2" w:themeShade="80"/>
                <w:sz w:val="28"/>
                <w:szCs w:val="28"/>
              </w:rPr>
              <w:t>ource</w:t>
            </w:r>
            <w:r w:rsidRPr="00FC4566">
              <w:rPr>
                <w:rFonts w:ascii="Times New Roman" w:hAnsi="Times New Roman" w:cs="Times New Roman"/>
                <w:color w:val="0F243E" w:themeColor="text2" w:themeShade="80"/>
                <w:sz w:val="28"/>
                <w:szCs w:val="28"/>
              </w:rPr>
              <w:t xml:space="preserve"> for  indicator</w:t>
            </w:r>
          </w:p>
        </w:tc>
        <w:tc>
          <w:tcPr>
            <w:tcW w:w="7088" w:type="dxa"/>
          </w:tcPr>
          <w:p w:rsidR="00EC303D" w:rsidRPr="00FC4566" w:rsidRDefault="00EC303D" w:rsidP="00EC303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Agency for Healthcare Research and Quality: </w:t>
            </w:r>
          </w:p>
          <w:p w:rsidR="00EC303D" w:rsidRPr="00FC4566" w:rsidRDefault="00EC303D" w:rsidP="00EC303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Patient Safety Indicators #17 (PSI #17) Birth Trauma Rate – Injury to Neonate</w:t>
            </w:r>
          </w:p>
          <w:p w:rsidR="00621BA7" w:rsidRPr="00FC4566" w:rsidRDefault="00621BA7" w:rsidP="0035292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rPr>
            </w:pPr>
            <w:bookmarkStart w:id="0" w:name="_GoBack"/>
            <w:bookmarkEnd w:id="0"/>
          </w:p>
        </w:tc>
      </w:tr>
    </w:tbl>
    <w:p w:rsidR="00291BA3" w:rsidRPr="00FC4566" w:rsidRDefault="00291BA3">
      <w:pPr>
        <w:rPr>
          <w:rFonts w:ascii="Times New Roman" w:hAnsi="Times New Roman" w:cs="Times New Roman"/>
          <w:color w:val="0F243E" w:themeColor="text2" w:themeShade="80"/>
        </w:rPr>
      </w:pPr>
    </w:p>
    <w:sectPr w:rsidR="00291BA3" w:rsidRPr="00FC4566" w:rsidSect="00291B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A5F1C"/>
    <w:multiLevelType w:val="multilevel"/>
    <w:tmpl w:val="12803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386882"/>
    <w:multiLevelType w:val="hybridMultilevel"/>
    <w:tmpl w:val="1BD63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5D74347"/>
    <w:multiLevelType w:val="multilevel"/>
    <w:tmpl w:val="95F68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B9430AF"/>
    <w:multiLevelType w:val="multilevel"/>
    <w:tmpl w:val="C24C8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9A7"/>
    <w:rsid w:val="00022780"/>
    <w:rsid w:val="0006239E"/>
    <w:rsid w:val="000A5D34"/>
    <w:rsid w:val="000A687E"/>
    <w:rsid w:val="00125EA3"/>
    <w:rsid w:val="0014494B"/>
    <w:rsid w:val="00165FDF"/>
    <w:rsid w:val="001768BD"/>
    <w:rsid w:val="001A6FD6"/>
    <w:rsid w:val="001F0759"/>
    <w:rsid w:val="001F532C"/>
    <w:rsid w:val="00257B4B"/>
    <w:rsid w:val="00280532"/>
    <w:rsid w:val="00291BA3"/>
    <w:rsid w:val="002A0E5E"/>
    <w:rsid w:val="00344DBE"/>
    <w:rsid w:val="00352928"/>
    <w:rsid w:val="00383956"/>
    <w:rsid w:val="003D112D"/>
    <w:rsid w:val="003F41CB"/>
    <w:rsid w:val="004830A3"/>
    <w:rsid w:val="004B4668"/>
    <w:rsid w:val="004B512A"/>
    <w:rsid w:val="005812BC"/>
    <w:rsid w:val="00587380"/>
    <w:rsid w:val="00593B6A"/>
    <w:rsid w:val="005F1747"/>
    <w:rsid w:val="00621BA7"/>
    <w:rsid w:val="00676FB9"/>
    <w:rsid w:val="00681A12"/>
    <w:rsid w:val="006B3E5D"/>
    <w:rsid w:val="006D32AA"/>
    <w:rsid w:val="007F03AC"/>
    <w:rsid w:val="00810602"/>
    <w:rsid w:val="00861721"/>
    <w:rsid w:val="008A12C9"/>
    <w:rsid w:val="008A5A3F"/>
    <w:rsid w:val="008C7906"/>
    <w:rsid w:val="008D695A"/>
    <w:rsid w:val="008F63F1"/>
    <w:rsid w:val="00913E55"/>
    <w:rsid w:val="009973BD"/>
    <w:rsid w:val="009C4E1C"/>
    <w:rsid w:val="00AB754E"/>
    <w:rsid w:val="00AE3533"/>
    <w:rsid w:val="00B062C1"/>
    <w:rsid w:val="00B30D55"/>
    <w:rsid w:val="00B36729"/>
    <w:rsid w:val="00B5537E"/>
    <w:rsid w:val="00B86976"/>
    <w:rsid w:val="00BC6B02"/>
    <w:rsid w:val="00C341E7"/>
    <w:rsid w:val="00C85457"/>
    <w:rsid w:val="00CD3BB5"/>
    <w:rsid w:val="00CE4ABA"/>
    <w:rsid w:val="00CF3F17"/>
    <w:rsid w:val="00D25267"/>
    <w:rsid w:val="00D56DAF"/>
    <w:rsid w:val="00D94926"/>
    <w:rsid w:val="00E441AE"/>
    <w:rsid w:val="00E62A99"/>
    <w:rsid w:val="00E639A7"/>
    <w:rsid w:val="00E65D74"/>
    <w:rsid w:val="00EA4A48"/>
    <w:rsid w:val="00EC303D"/>
    <w:rsid w:val="00EE7EBD"/>
    <w:rsid w:val="00F13008"/>
    <w:rsid w:val="00F6565F"/>
    <w:rsid w:val="00FB15BF"/>
    <w:rsid w:val="00FC4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93B6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3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062C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2-Accent1">
    <w:name w:val="Medium Shading 2 Accent 1"/>
    <w:basedOn w:val="TableNormal"/>
    <w:uiPriority w:val="64"/>
    <w:rsid w:val="00B062C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b/>
        <w:bCs/>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6D32AA"/>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621BA7"/>
    <w:rPr>
      <w:color w:val="0000FF" w:themeColor="hyperlink"/>
      <w:u w:val="single"/>
    </w:rPr>
  </w:style>
  <w:style w:type="character" w:customStyle="1" w:styleId="Heading2Char">
    <w:name w:val="Heading 2 Char"/>
    <w:basedOn w:val="DefaultParagraphFont"/>
    <w:link w:val="Heading2"/>
    <w:uiPriority w:val="9"/>
    <w:rsid w:val="00593B6A"/>
    <w:rPr>
      <w:rFonts w:ascii="Times New Roman" w:eastAsia="Times New Roman" w:hAnsi="Times New Roman" w:cs="Times New Roman"/>
      <w:b/>
      <w:bCs/>
      <w:sz w:val="36"/>
      <w:szCs w:val="36"/>
    </w:rPr>
  </w:style>
  <w:style w:type="paragraph" w:styleId="NormalWeb">
    <w:name w:val="Normal (Web)"/>
    <w:basedOn w:val="Normal"/>
    <w:uiPriority w:val="99"/>
    <w:unhideWhenUsed/>
    <w:rsid w:val="00593B6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3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0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93B6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3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062C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2-Accent1">
    <w:name w:val="Medium Shading 2 Accent 1"/>
    <w:basedOn w:val="TableNormal"/>
    <w:uiPriority w:val="64"/>
    <w:rsid w:val="00B062C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b/>
        <w:bCs/>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6D32AA"/>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621BA7"/>
    <w:rPr>
      <w:color w:val="0000FF" w:themeColor="hyperlink"/>
      <w:u w:val="single"/>
    </w:rPr>
  </w:style>
  <w:style w:type="character" w:customStyle="1" w:styleId="Heading2Char">
    <w:name w:val="Heading 2 Char"/>
    <w:basedOn w:val="DefaultParagraphFont"/>
    <w:link w:val="Heading2"/>
    <w:uiPriority w:val="9"/>
    <w:rsid w:val="00593B6A"/>
    <w:rPr>
      <w:rFonts w:ascii="Times New Roman" w:eastAsia="Times New Roman" w:hAnsi="Times New Roman" w:cs="Times New Roman"/>
      <w:b/>
      <w:bCs/>
      <w:sz w:val="36"/>
      <w:szCs w:val="36"/>
    </w:rPr>
  </w:style>
  <w:style w:type="paragraph" w:styleId="NormalWeb">
    <w:name w:val="Normal (Web)"/>
    <w:basedOn w:val="Normal"/>
    <w:uiPriority w:val="99"/>
    <w:unhideWhenUsed/>
    <w:rsid w:val="00593B6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3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0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078393">
      <w:bodyDiv w:val="1"/>
      <w:marLeft w:val="0"/>
      <w:marRight w:val="0"/>
      <w:marTop w:val="0"/>
      <w:marBottom w:val="0"/>
      <w:divBdr>
        <w:top w:val="none" w:sz="0" w:space="0" w:color="auto"/>
        <w:left w:val="none" w:sz="0" w:space="0" w:color="auto"/>
        <w:bottom w:val="none" w:sz="0" w:space="0" w:color="auto"/>
        <w:right w:val="none" w:sz="0" w:space="0" w:color="auto"/>
      </w:divBdr>
      <w:divsChild>
        <w:div w:id="1766655208">
          <w:marLeft w:val="0"/>
          <w:marRight w:val="0"/>
          <w:marTop w:val="0"/>
          <w:marBottom w:val="0"/>
          <w:divBdr>
            <w:top w:val="none" w:sz="0" w:space="0" w:color="auto"/>
            <w:left w:val="none" w:sz="0" w:space="0" w:color="auto"/>
            <w:bottom w:val="none" w:sz="0" w:space="0" w:color="auto"/>
            <w:right w:val="none" w:sz="0" w:space="0" w:color="auto"/>
          </w:divBdr>
        </w:div>
        <w:div w:id="1321541248">
          <w:marLeft w:val="0"/>
          <w:marRight w:val="0"/>
          <w:marTop w:val="0"/>
          <w:marBottom w:val="0"/>
          <w:divBdr>
            <w:top w:val="none" w:sz="0" w:space="0" w:color="auto"/>
            <w:left w:val="none" w:sz="0" w:space="0" w:color="auto"/>
            <w:bottom w:val="none" w:sz="0" w:space="0" w:color="auto"/>
            <w:right w:val="none" w:sz="0" w:space="0" w:color="auto"/>
          </w:divBdr>
        </w:div>
        <w:div w:id="656811527">
          <w:marLeft w:val="0"/>
          <w:marRight w:val="0"/>
          <w:marTop w:val="0"/>
          <w:marBottom w:val="0"/>
          <w:divBdr>
            <w:top w:val="none" w:sz="0" w:space="0" w:color="auto"/>
            <w:left w:val="none" w:sz="0" w:space="0" w:color="auto"/>
            <w:bottom w:val="none" w:sz="0" w:space="0" w:color="auto"/>
            <w:right w:val="none" w:sz="0" w:space="0" w:color="auto"/>
          </w:divBdr>
        </w:div>
        <w:div w:id="1909487073">
          <w:marLeft w:val="0"/>
          <w:marRight w:val="0"/>
          <w:marTop w:val="0"/>
          <w:marBottom w:val="0"/>
          <w:divBdr>
            <w:top w:val="none" w:sz="0" w:space="0" w:color="auto"/>
            <w:left w:val="none" w:sz="0" w:space="0" w:color="auto"/>
            <w:bottom w:val="none" w:sz="0" w:space="0" w:color="auto"/>
            <w:right w:val="none" w:sz="0" w:space="0" w:color="auto"/>
          </w:divBdr>
        </w:div>
        <w:div w:id="1621037358">
          <w:marLeft w:val="0"/>
          <w:marRight w:val="0"/>
          <w:marTop w:val="0"/>
          <w:marBottom w:val="0"/>
          <w:divBdr>
            <w:top w:val="none" w:sz="0" w:space="0" w:color="auto"/>
            <w:left w:val="none" w:sz="0" w:space="0" w:color="auto"/>
            <w:bottom w:val="none" w:sz="0" w:space="0" w:color="auto"/>
            <w:right w:val="none" w:sz="0" w:space="0" w:color="auto"/>
          </w:divBdr>
        </w:div>
        <w:div w:id="578907384">
          <w:marLeft w:val="0"/>
          <w:marRight w:val="0"/>
          <w:marTop w:val="0"/>
          <w:marBottom w:val="0"/>
          <w:divBdr>
            <w:top w:val="none" w:sz="0" w:space="0" w:color="auto"/>
            <w:left w:val="none" w:sz="0" w:space="0" w:color="auto"/>
            <w:bottom w:val="none" w:sz="0" w:space="0" w:color="auto"/>
            <w:right w:val="none" w:sz="0" w:space="0" w:color="auto"/>
          </w:divBdr>
        </w:div>
        <w:div w:id="421028800">
          <w:marLeft w:val="0"/>
          <w:marRight w:val="0"/>
          <w:marTop w:val="0"/>
          <w:marBottom w:val="0"/>
          <w:divBdr>
            <w:top w:val="none" w:sz="0" w:space="0" w:color="auto"/>
            <w:left w:val="none" w:sz="0" w:space="0" w:color="auto"/>
            <w:bottom w:val="none" w:sz="0" w:space="0" w:color="auto"/>
            <w:right w:val="none" w:sz="0" w:space="0" w:color="auto"/>
          </w:divBdr>
        </w:div>
        <w:div w:id="1599630751">
          <w:marLeft w:val="0"/>
          <w:marRight w:val="0"/>
          <w:marTop w:val="0"/>
          <w:marBottom w:val="0"/>
          <w:divBdr>
            <w:top w:val="none" w:sz="0" w:space="0" w:color="auto"/>
            <w:left w:val="none" w:sz="0" w:space="0" w:color="auto"/>
            <w:bottom w:val="none" w:sz="0" w:space="0" w:color="auto"/>
            <w:right w:val="none" w:sz="0" w:space="0" w:color="auto"/>
          </w:divBdr>
        </w:div>
        <w:div w:id="79060186">
          <w:marLeft w:val="0"/>
          <w:marRight w:val="0"/>
          <w:marTop w:val="0"/>
          <w:marBottom w:val="0"/>
          <w:divBdr>
            <w:top w:val="none" w:sz="0" w:space="0" w:color="auto"/>
            <w:left w:val="none" w:sz="0" w:space="0" w:color="auto"/>
            <w:bottom w:val="none" w:sz="0" w:space="0" w:color="auto"/>
            <w:right w:val="none" w:sz="0" w:space="0" w:color="auto"/>
          </w:divBdr>
        </w:div>
        <w:div w:id="896013775">
          <w:marLeft w:val="0"/>
          <w:marRight w:val="0"/>
          <w:marTop w:val="0"/>
          <w:marBottom w:val="0"/>
          <w:divBdr>
            <w:top w:val="none" w:sz="0" w:space="0" w:color="auto"/>
            <w:left w:val="none" w:sz="0" w:space="0" w:color="auto"/>
            <w:bottom w:val="none" w:sz="0" w:space="0" w:color="auto"/>
            <w:right w:val="none" w:sz="0" w:space="0" w:color="auto"/>
          </w:divBdr>
        </w:div>
        <w:div w:id="958950824">
          <w:marLeft w:val="0"/>
          <w:marRight w:val="0"/>
          <w:marTop w:val="0"/>
          <w:marBottom w:val="0"/>
          <w:divBdr>
            <w:top w:val="none" w:sz="0" w:space="0" w:color="auto"/>
            <w:left w:val="none" w:sz="0" w:space="0" w:color="auto"/>
            <w:bottom w:val="none" w:sz="0" w:space="0" w:color="auto"/>
            <w:right w:val="none" w:sz="0" w:space="0" w:color="auto"/>
          </w:divBdr>
        </w:div>
        <w:div w:id="1855268576">
          <w:marLeft w:val="0"/>
          <w:marRight w:val="0"/>
          <w:marTop w:val="0"/>
          <w:marBottom w:val="0"/>
          <w:divBdr>
            <w:top w:val="none" w:sz="0" w:space="0" w:color="auto"/>
            <w:left w:val="none" w:sz="0" w:space="0" w:color="auto"/>
            <w:bottom w:val="none" w:sz="0" w:space="0" w:color="auto"/>
            <w:right w:val="none" w:sz="0" w:space="0" w:color="auto"/>
          </w:divBdr>
        </w:div>
        <w:div w:id="62803399">
          <w:marLeft w:val="0"/>
          <w:marRight w:val="0"/>
          <w:marTop w:val="0"/>
          <w:marBottom w:val="0"/>
          <w:divBdr>
            <w:top w:val="none" w:sz="0" w:space="0" w:color="auto"/>
            <w:left w:val="none" w:sz="0" w:space="0" w:color="auto"/>
            <w:bottom w:val="none" w:sz="0" w:space="0" w:color="auto"/>
            <w:right w:val="none" w:sz="0" w:space="0" w:color="auto"/>
          </w:divBdr>
        </w:div>
        <w:div w:id="2072654676">
          <w:marLeft w:val="0"/>
          <w:marRight w:val="0"/>
          <w:marTop w:val="0"/>
          <w:marBottom w:val="0"/>
          <w:divBdr>
            <w:top w:val="none" w:sz="0" w:space="0" w:color="auto"/>
            <w:left w:val="none" w:sz="0" w:space="0" w:color="auto"/>
            <w:bottom w:val="none" w:sz="0" w:space="0" w:color="auto"/>
            <w:right w:val="none" w:sz="0" w:space="0" w:color="auto"/>
          </w:divBdr>
        </w:div>
        <w:div w:id="595941607">
          <w:marLeft w:val="0"/>
          <w:marRight w:val="0"/>
          <w:marTop w:val="0"/>
          <w:marBottom w:val="0"/>
          <w:divBdr>
            <w:top w:val="none" w:sz="0" w:space="0" w:color="auto"/>
            <w:left w:val="none" w:sz="0" w:space="0" w:color="auto"/>
            <w:bottom w:val="none" w:sz="0" w:space="0" w:color="auto"/>
            <w:right w:val="none" w:sz="0" w:space="0" w:color="auto"/>
          </w:divBdr>
        </w:div>
        <w:div w:id="1253851249">
          <w:marLeft w:val="0"/>
          <w:marRight w:val="0"/>
          <w:marTop w:val="0"/>
          <w:marBottom w:val="0"/>
          <w:divBdr>
            <w:top w:val="none" w:sz="0" w:space="0" w:color="auto"/>
            <w:left w:val="none" w:sz="0" w:space="0" w:color="auto"/>
            <w:bottom w:val="none" w:sz="0" w:space="0" w:color="auto"/>
            <w:right w:val="none" w:sz="0" w:space="0" w:color="auto"/>
          </w:divBdr>
        </w:div>
        <w:div w:id="1345325011">
          <w:marLeft w:val="0"/>
          <w:marRight w:val="0"/>
          <w:marTop w:val="0"/>
          <w:marBottom w:val="0"/>
          <w:divBdr>
            <w:top w:val="none" w:sz="0" w:space="0" w:color="auto"/>
            <w:left w:val="none" w:sz="0" w:space="0" w:color="auto"/>
            <w:bottom w:val="none" w:sz="0" w:space="0" w:color="auto"/>
            <w:right w:val="none" w:sz="0" w:space="0" w:color="auto"/>
          </w:divBdr>
        </w:div>
        <w:div w:id="871069733">
          <w:marLeft w:val="0"/>
          <w:marRight w:val="0"/>
          <w:marTop w:val="0"/>
          <w:marBottom w:val="0"/>
          <w:divBdr>
            <w:top w:val="none" w:sz="0" w:space="0" w:color="auto"/>
            <w:left w:val="none" w:sz="0" w:space="0" w:color="auto"/>
            <w:bottom w:val="none" w:sz="0" w:space="0" w:color="auto"/>
            <w:right w:val="none" w:sz="0" w:space="0" w:color="auto"/>
          </w:divBdr>
        </w:div>
        <w:div w:id="1423258092">
          <w:marLeft w:val="0"/>
          <w:marRight w:val="0"/>
          <w:marTop w:val="0"/>
          <w:marBottom w:val="0"/>
          <w:divBdr>
            <w:top w:val="none" w:sz="0" w:space="0" w:color="auto"/>
            <w:left w:val="none" w:sz="0" w:space="0" w:color="auto"/>
            <w:bottom w:val="none" w:sz="0" w:space="0" w:color="auto"/>
            <w:right w:val="none" w:sz="0" w:space="0" w:color="auto"/>
          </w:divBdr>
        </w:div>
        <w:div w:id="1408306234">
          <w:marLeft w:val="0"/>
          <w:marRight w:val="0"/>
          <w:marTop w:val="0"/>
          <w:marBottom w:val="0"/>
          <w:divBdr>
            <w:top w:val="none" w:sz="0" w:space="0" w:color="auto"/>
            <w:left w:val="none" w:sz="0" w:space="0" w:color="auto"/>
            <w:bottom w:val="none" w:sz="0" w:space="0" w:color="auto"/>
            <w:right w:val="none" w:sz="0" w:space="0" w:color="auto"/>
          </w:divBdr>
        </w:div>
        <w:div w:id="173157026">
          <w:marLeft w:val="0"/>
          <w:marRight w:val="0"/>
          <w:marTop w:val="0"/>
          <w:marBottom w:val="0"/>
          <w:divBdr>
            <w:top w:val="none" w:sz="0" w:space="0" w:color="auto"/>
            <w:left w:val="none" w:sz="0" w:space="0" w:color="auto"/>
            <w:bottom w:val="none" w:sz="0" w:space="0" w:color="auto"/>
            <w:right w:val="none" w:sz="0" w:space="0" w:color="auto"/>
          </w:divBdr>
        </w:div>
        <w:div w:id="599606365">
          <w:marLeft w:val="0"/>
          <w:marRight w:val="0"/>
          <w:marTop w:val="0"/>
          <w:marBottom w:val="0"/>
          <w:divBdr>
            <w:top w:val="none" w:sz="0" w:space="0" w:color="auto"/>
            <w:left w:val="none" w:sz="0" w:space="0" w:color="auto"/>
            <w:bottom w:val="none" w:sz="0" w:space="0" w:color="auto"/>
            <w:right w:val="none" w:sz="0" w:space="0" w:color="auto"/>
          </w:divBdr>
        </w:div>
        <w:div w:id="929116383">
          <w:marLeft w:val="0"/>
          <w:marRight w:val="0"/>
          <w:marTop w:val="0"/>
          <w:marBottom w:val="0"/>
          <w:divBdr>
            <w:top w:val="none" w:sz="0" w:space="0" w:color="auto"/>
            <w:left w:val="none" w:sz="0" w:space="0" w:color="auto"/>
            <w:bottom w:val="none" w:sz="0" w:space="0" w:color="auto"/>
            <w:right w:val="none" w:sz="0" w:space="0" w:color="auto"/>
          </w:divBdr>
        </w:div>
        <w:div w:id="1737361792">
          <w:marLeft w:val="0"/>
          <w:marRight w:val="0"/>
          <w:marTop w:val="0"/>
          <w:marBottom w:val="0"/>
          <w:divBdr>
            <w:top w:val="none" w:sz="0" w:space="0" w:color="auto"/>
            <w:left w:val="none" w:sz="0" w:space="0" w:color="auto"/>
            <w:bottom w:val="none" w:sz="0" w:space="0" w:color="auto"/>
            <w:right w:val="none" w:sz="0" w:space="0" w:color="auto"/>
          </w:divBdr>
        </w:div>
      </w:divsChild>
    </w:div>
    <w:div w:id="388312489">
      <w:bodyDiv w:val="1"/>
      <w:marLeft w:val="0"/>
      <w:marRight w:val="0"/>
      <w:marTop w:val="0"/>
      <w:marBottom w:val="0"/>
      <w:divBdr>
        <w:top w:val="none" w:sz="0" w:space="0" w:color="auto"/>
        <w:left w:val="none" w:sz="0" w:space="0" w:color="auto"/>
        <w:bottom w:val="none" w:sz="0" w:space="0" w:color="auto"/>
        <w:right w:val="none" w:sz="0" w:space="0" w:color="auto"/>
      </w:divBdr>
      <w:divsChild>
        <w:div w:id="2087065778">
          <w:marLeft w:val="0"/>
          <w:marRight w:val="0"/>
          <w:marTop w:val="0"/>
          <w:marBottom w:val="0"/>
          <w:divBdr>
            <w:top w:val="none" w:sz="0" w:space="0" w:color="auto"/>
            <w:left w:val="none" w:sz="0" w:space="0" w:color="auto"/>
            <w:bottom w:val="none" w:sz="0" w:space="0" w:color="auto"/>
            <w:right w:val="none" w:sz="0" w:space="0" w:color="auto"/>
          </w:divBdr>
        </w:div>
        <w:div w:id="1812094849">
          <w:marLeft w:val="0"/>
          <w:marRight w:val="0"/>
          <w:marTop w:val="0"/>
          <w:marBottom w:val="0"/>
          <w:divBdr>
            <w:top w:val="none" w:sz="0" w:space="0" w:color="auto"/>
            <w:left w:val="none" w:sz="0" w:space="0" w:color="auto"/>
            <w:bottom w:val="none" w:sz="0" w:space="0" w:color="auto"/>
            <w:right w:val="none" w:sz="0" w:space="0" w:color="auto"/>
          </w:divBdr>
        </w:div>
        <w:div w:id="148599459">
          <w:marLeft w:val="0"/>
          <w:marRight w:val="0"/>
          <w:marTop w:val="0"/>
          <w:marBottom w:val="0"/>
          <w:divBdr>
            <w:top w:val="none" w:sz="0" w:space="0" w:color="auto"/>
            <w:left w:val="none" w:sz="0" w:space="0" w:color="auto"/>
            <w:bottom w:val="none" w:sz="0" w:space="0" w:color="auto"/>
            <w:right w:val="none" w:sz="0" w:space="0" w:color="auto"/>
          </w:divBdr>
        </w:div>
        <w:div w:id="314143594">
          <w:marLeft w:val="0"/>
          <w:marRight w:val="0"/>
          <w:marTop w:val="0"/>
          <w:marBottom w:val="0"/>
          <w:divBdr>
            <w:top w:val="none" w:sz="0" w:space="0" w:color="auto"/>
            <w:left w:val="none" w:sz="0" w:space="0" w:color="auto"/>
            <w:bottom w:val="none" w:sz="0" w:space="0" w:color="auto"/>
            <w:right w:val="none" w:sz="0" w:space="0" w:color="auto"/>
          </w:divBdr>
        </w:div>
        <w:div w:id="1546719504">
          <w:marLeft w:val="0"/>
          <w:marRight w:val="0"/>
          <w:marTop w:val="0"/>
          <w:marBottom w:val="0"/>
          <w:divBdr>
            <w:top w:val="none" w:sz="0" w:space="0" w:color="auto"/>
            <w:left w:val="none" w:sz="0" w:space="0" w:color="auto"/>
            <w:bottom w:val="none" w:sz="0" w:space="0" w:color="auto"/>
            <w:right w:val="none" w:sz="0" w:space="0" w:color="auto"/>
          </w:divBdr>
        </w:div>
        <w:div w:id="420108827">
          <w:marLeft w:val="0"/>
          <w:marRight w:val="0"/>
          <w:marTop w:val="0"/>
          <w:marBottom w:val="0"/>
          <w:divBdr>
            <w:top w:val="none" w:sz="0" w:space="0" w:color="auto"/>
            <w:left w:val="none" w:sz="0" w:space="0" w:color="auto"/>
            <w:bottom w:val="none" w:sz="0" w:space="0" w:color="auto"/>
            <w:right w:val="none" w:sz="0" w:space="0" w:color="auto"/>
          </w:divBdr>
        </w:div>
        <w:div w:id="1561748568">
          <w:marLeft w:val="0"/>
          <w:marRight w:val="0"/>
          <w:marTop w:val="0"/>
          <w:marBottom w:val="0"/>
          <w:divBdr>
            <w:top w:val="none" w:sz="0" w:space="0" w:color="auto"/>
            <w:left w:val="none" w:sz="0" w:space="0" w:color="auto"/>
            <w:bottom w:val="none" w:sz="0" w:space="0" w:color="auto"/>
            <w:right w:val="none" w:sz="0" w:space="0" w:color="auto"/>
          </w:divBdr>
        </w:div>
        <w:div w:id="911549555">
          <w:marLeft w:val="0"/>
          <w:marRight w:val="0"/>
          <w:marTop w:val="0"/>
          <w:marBottom w:val="0"/>
          <w:divBdr>
            <w:top w:val="none" w:sz="0" w:space="0" w:color="auto"/>
            <w:left w:val="none" w:sz="0" w:space="0" w:color="auto"/>
            <w:bottom w:val="none" w:sz="0" w:space="0" w:color="auto"/>
            <w:right w:val="none" w:sz="0" w:space="0" w:color="auto"/>
          </w:divBdr>
        </w:div>
        <w:div w:id="1409233582">
          <w:marLeft w:val="0"/>
          <w:marRight w:val="0"/>
          <w:marTop w:val="0"/>
          <w:marBottom w:val="0"/>
          <w:divBdr>
            <w:top w:val="none" w:sz="0" w:space="0" w:color="auto"/>
            <w:left w:val="none" w:sz="0" w:space="0" w:color="auto"/>
            <w:bottom w:val="none" w:sz="0" w:space="0" w:color="auto"/>
            <w:right w:val="none" w:sz="0" w:space="0" w:color="auto"/>
          </w:divBdr>
        </w:div>
        <w:div w:id="1365790592">
          <w:marLeft w:val="0"/>
          <w:marRight w:val="0"/>
          <w:marTop w:val="0"/>
          <w:marBottom w:val="0"/>
          <w:divBdr>
            <w:top w:val="none" w:sz="0" w:space="0" w:color="auto"/>
            <w:left w:val="none" w:sz="0" w:space="0" w:color="auto"/>
            <w:bottom w:val="none" w:sz="0" w:space="0" w:color="auto"/>
            <w:right w:val="none" w:sz="0" w:space="0" w:color="auto"/>
          </w:divBdr>
        </w:div>
        <w:div w:id="1848251665">
          <w:marLeft w:val="0"/>
          <w:marRight w:val="0"/>
          <w:marTop w:val="0"/>
          <w:marBottom w:val="0"/>
          <w:divBdr>
            <w:top w:val="none" w:sz="0" w:space="0" w:color="auto"/>
            <w:left w:val="none" w:sz="0" w:space="0" w:color="auto"/>
            <w:bottom w:val="none" w:sz="0" w:space="0" w:color="auto"/>
            <w:right w:val="none" w:sz="0" w:space="0" w:color="auto"/>
          </w:divBdr>
        </w:div>
        <w:div w:id="1066956476">
          <w:marLeft w:val="0"/>
          <w:marRight w:val="0"/>
          <w:marTop w:val="0"/>
          <w:marBottom w:val="0"/>
          <w:divBdr>
            <w:top w:val="none" w:sz="0" w:space="0" w:color="auto"/>
            <w:left w:val="none" w:sz="0" w:space="0" w:color="auto"/>
            <w:bottom w:val="none" w:sz="0" w:space="0" w:color="auto"/>
            <w:right w:val="none" w:sz="0" w:space="0" w:color="auto"/>
          </w:divBdr>
        </w:div>
        <w:div w:id="843473957">
          <w:marLeft w:val="0"/>
          <w:marRight w:val="0"/>
          <w:marTop w:val="0"/>
          <w:marBottom w:val="0"/>
          <w:divBdr>
            <w:top w:val="none" w:sz="0" w:space="0" w:color="auto"/>
            <w:left w:val="none" w:sz="0" w:space="0" w:color="auto"/>
            <w:bottom w:val="none" w:sz="0" w:space="0" w:color="auto"/>
            <w:right w:val="none" w:sz="0" w:space="0" w:color="auto"/>
          </w:divBdr>
        </w:div>
        <w:div w:id="2074353205">
          <w:marLeft w:val="0"/>
          <w:marRight w:val="0"/>
          <w:marTop w:val="0"/>
          <w:marBottom w:val="0"/>
          <w:divBdr>
            <w:top w:val="none" w:sz="0" w:space="0" w:color="auto"/>
            <w:left w:val="none" w:sz="0" w:space="0" w:color="auto"/>
            <w:bottom w:val="none" w:sz="0" w:space="0" w:color="auto"/>
            <w:right w:val="none" w:sz="0" w:space="0" w:color="auto"/>
          </w:divBdr>
        </w:div>
        <w:div w:id="1685864631">
          <w:marLeft w:val="0"/>
          <w:marRight w:val="0"/>
          <w:marTop w:val="0"/>
          <w:marBottom w:val="0"/>
          <w:divBdr>
            <w:top w:val="none" w:sz="0" w:space="0" w:color="auto"/>
            <w:left w:val="none" w:sz="0" w:space="0" w:color="auto"/>
            <w:bottom w:val="none" w:sz="0" w:space="0" w:color="auto"/>
            <w:right w:val="none" w:sz="0" w:space="0" w:color="auto"/>
          </w:divBdr>
        </w:div>
        <w:div w:id="1494181701">
          <w:marLeft w:val="0"/>
          <w:marRight w:val="0"/>
          <w:marTop w:val="0"/>
          <w:marBottom w:val="0"/>
          <w:divBdr>
            <w:top w:val="none" w:sz="0" w:space="0" w:color="auto"/>
            <w:left w:val="none" w:sz="0" w:space="0" w:color="auto"/>
            <w:bottom w:val="none" w:sz="0" w:space="0" w:color="auto"/>
            <w:right w:val="none" w:sz="0" w:space="0" w:color="auto"/>
          </w:divBdr>
        </w:div>
        <w:div w:id="1763453038">
          <w:marLeft w:val="0"/>
          <w:marRight w:val="0"/>
          <w:marTop w:val="0"/>
          <w:marBottom w:val="0"/>
          <w:divBdr>
            <w:top w:val="none" w:sz="0" w:space="0" w:color="auto"/>
            <w:left w:val="none" w:sz="0" w:space="0" w:color="auto"/>
            <w:bottom w:val="none" w:sz="0" w:space="0" w:color="auto"/>
            <w:right w:val="none" w:sz="0" w:space="0" w:color="auto"/>
          </w:divBdr>
        </w:div>
        <w:div w:id="435634268">
          <w:marLeft w:val="0"/>
          <w:marRight w:val="0"/>
          <w:marTop w:val="0"/>
          <w:marBottom w:val="0"/>
          <w:divBdr>
            <w:top w:val="none" w:sz="0" w:space="0" w:color="auto"/>
            <w:left w:val="none" w:sz="0" w:space="0" w:color="auto"/>
            <w:bottom w:val="none" w:sz="0" w:space="0" w:color="auto"/>
            <w:right w:val="none" w:sz="0" w:space="0" w:color="auto"/>
          </w:divBdr>
        </w:div>
        <w:div w:id="793913730">
          <w:marLeft w:val="0"/>
          <w:marRight w:val="0"/>
          <w:marTop w:val="0"/>
          <w:marBottom w:val="0"/>
          <w:divBdr>
            <w:top w:val="none" w:sz="0" w:space="0" w:color="auto"/>
            <w:left w:val="none" w:sz="0" w:space="0" w:color="auto"/>
            <w:bottom w:val="none" w:sz="0" w:space="0" w:color="auto"/>
            <w:right w:val="none" w:sz="0" w:space="0" w:color="auto"/>
          </w:divBdr>
        </w:div>
        <w:div w:id="106897596">
          <w:marLeft w:val="0"/>
          <w:marRight w:val="0"/>
          <w:marTop w:val="0"/>
          <w:marBottom w:val="0"/>
          <w:divBdr>
            <w:top w:val="none" w:sz="0" w:space="0" w:color="auto"/>
            <w:left w:val="none" w:sz="0" w:space="0" w:color="auto"/>
            <w:bottom w:val="none" w:sz="0" w:space="0" w:color="auto"/>
            <w:right w:val="none" w:sz="0" w:space="0" w:color="auto"/>
          </w:divBdr>
        </w:div>
        <w:div w:id="1292206064">
          <w:marLeft w:val="0"/>
          <w:marRight w:val="0"/>
          <w:marTop w:val="0"/>
          <w:marBottom w:val="0"/>
          <w:divBdr>
            <w:top w:val="none" w:sz="0" w:space="0" w:color="auto"/>
            <w:left w:val="none" w:sz="0" w:space="0" w:color="auto"/>
            <w:bottom w:val="none" w:sz="0" w:space="0" w:color="auto"/>
            <w:right w:val="none" w:sz="0" w:space="0" w:color="auto"/>
          </w:divBdr>
        </w:div>
        <w:div w:id="1110979062">
          <w:marLeft w:val="0"/>
          <w:marRight w:val="0"/>
          <w:marTop w:val="0"/>
          <w:marBottom w:val="0"/>
          <w:divBdr>
            <w:top w:val="none" w:sz="0" w:space="0" w:color="auto"/>
            <w:left w:val="none" w:sz="0" w:space="0" w:color="auto"/>
            <w:bottom w:val="none" w:sz="0" w:space="0" w:color="auto"/>
            <w:right w:val="none" w:sz="0" w:space="0" w:color="auto"/>
          </w:divBdr>
        </w:div>
        <w:div w:id="1058934898">
          <w:marLeft w:val="0"/>
          <w:marRight w:val="0"/>
          <w:marTop w:val="0"/>
          <w:marBottom w:val="0"/>
          <w:divBdr>
            <w:top w:val="none" w:sz="0" w:space="0" w:color="auto"/>
            <w:left w:val="none" w:sz="0" w:space="0" w:color="auto"/>
            <w:bottom w:val="none" w:sz="0" w:space="0" w:color="auto"/>
            <w:right w:val="none" w:sz="0" w:space="0" w:color="auto"/>
          </w:divBdr>
        </w:div>
        <w:div w:id="1602566291">
          <w:marLeft w:val="0"/>
          <w:marRight w:val="0"/>
          <w:marTop w:val="0"/>
          <w:marBottom w:val="0"/>
          <w:divBdr>
            <w:top w:val="none" w:sz="0" w:space="0" w:color="auto"/>
            <w:left w:val="none" w:sz="0" w:space="0" w:color="auto"/>
            <w:bottom w:val="none" w:sz="0" w:space="0" w:color="auto"/>
            <w:right w:val="none" w:sz="0" w:space="0" w:color="auto"/>
          </w:divBdr>
        </w:div>
        <w:div w:id="1921477492">
          <w:marLeft w:val="0"/>
          <w:marRight w:val="0"/>
          <w:marTop w:val="0"/>
          <w:marBottom w:val="0"/>
          <w:divBdr>
            <w:top w:val="none" w:sz="0" w:space="0" w:color="auto"/>
            <w:left w:val="none" w:sz="0" w:space="0" w:color="auto"/>
            <w:bottom w:val="none" w:sz="0" w:space="0" w:color="auto"/>
            <w:right w:val="none" w:sz="0" w:space="0" w:color="auto"/>
          </w:divBdr>
        </w:div>
        <w:div w:id="1920939497">
          <w:marLeft w:val="0"/>
          <w:marRight w:val="0"/>
          <w:marTop w:val="0"/>
          <w:marBottom w:val="0"/>
          <w:divBdr>
            <w:top w:val="none" w:sz="0" w:space="0" w:color="auto"/>
            <w:left w:val="none" w:sz="0" w:space="0" w:color="auto"/>
            <w:bottom w:val="none" w:sz="0" w:space="0" w:color="auto"/>
            <w:right w:val="none" w:sz="0" w:space="0" w:color="auto"/>
          </w:divBdr>
        </w:div>
        <w:div w:id="1088043772">
          <w:marLeft w:val="0"/>
          <w:marRight w:val="0"/>
          <w:marTop w:val="0"/>
          <w:marBottom w:val="0"/>
          <w:divBdr>
            <w:top w:val="none" w:sz="0" w:space="0" w:color="auto"/>
            <w:left w:val="none" w:sz="0" w:space="0" w:color="auto"/>
            <w:bottom w:val="none" w:sz="0" w:space="0" w:color="auto"/>
            <w:right w:val="none" w:sz="0" w:space="0" w:color="auto"/>
          </w:divBdr>
        </w:div>
        <w:div w:id="1779061053">
          <w:marLeft w:val="0"/>
          <w:marRight w:val="0"/>
          <w:marTop w:val="0"/>
          <w:marBottom w:val="0"/>
          <w:divBdr>
            <w:top w:val="none" w:sz="0" w:space="0" w:color="auto"/>
            <w:left w:val="none" w:sz="0" w:space="0" w:color="auto"/>
            <w:bottom w:val="none" w:sz="0" w:space="0" w:color="auto"/>
            <w:right w:val="none" w:sz="0" w:space="0" w:color="auto"/>
          </w:divBdr>
        </w:div>
        <w:div w:id="1027757385">
          <w:marLeft w:val="0"/>
          <w:marRight w:val="0"/>
          <w:marTop w:val="0"/>
          <w:marBottom w:val="0"/>
          <w:divBdr>
            <w:top w:val="none" w:sz="0" w:space="0" w:color="auto"/>
            <w:left w:val="none" w:sz="0" w:space="0" w:color="auto"/>
            <w:bottom w:val="none" w:sz="0" w:space="0" w:color="auto"/>
            <w:right w:val="none" w:sz="0" w:space="0" w:color="auto"/>
          </w:divBdr>
        </w:div>
        <w:div w:id="2035839276">
          <w:marLeft w:val="0"/>
          <w:marRight w:val="0"/>
          <w:marTop w:val="0"/>
          <w:marBottom w:val="0"/>
          <w:divBdr>
            <w:top w:val="none" w:sz="0" w:space="0" w:color="auto"/>
            <w:left w:val="none" w:sz="0" w:space="0" w:color="auto"/>
            <w:bottom w:val="none" w:sz="0" w:space="0" w:color="auto"/>
            <w:right w:val="none" w:sz="0" w:space="0" w:color="auto"/>
          </w:divBdr>
        </w:div>
        <w:div w:id="1168718426">
          <w:marLeft w:val="0"/>
          <w:marRight w:val="0"/>
          <w:marTop w:val="0"/>
          <w:marBottom w:val="0"/>
          <w:divBdr>
            <w:top w:val="none" w:sz="0" w:space="0" w:color="auto"/>
            <w:left w:val="none" w:sz="0" w:space="0" w:color="auto"/>
            <w:bottom w:val="none" w:sz="0" w:space="0" w:color="auto"/>
            <w:right w:val="none" w:sz="0" w:space="0" w:color="auto"/>
          </w:divBdr>
        </w:div>
        <w:div w:id="719474775">
          <w:marLeft w:val="0"/>
          <w:marRight w:val="0"/>
          <w:marTop w:val="0"/>
          <w:marBottom w:val="0"/>
          <w:divBdr>
            <w:top w:val="none" w:sz="0" w:space="0" w:color="auto"/>
            <w:left w:val="none" w:sz="0" w:space="0" w:color="auto"/>
            <w:bottom w:val="none" w:sz="0" w:space="0" w:color="auto"/>
            <w:right w:val="none" w:sz="0" w:space="0" w:color="auto"/>
          </w:divBdr>
        </w:div>
        <w:div w:id="896278428">
          <w:marLeft w:val="0"/>
          <w:marRight w:val="0"/>
          <w:marTop w:val="0"/>
          <w:marBottom w:val="0"/>
          <w:divBdr>
            <w:top w:val="none" w:sz="0" w:space="0" w:color="auto"/>
            <w:left w:val="none" w:sz="0" w:space="0" w:color="auto"/>
            <w:bottom w:val="none" w:sz="0" w:space="0" w:color="auto"/>
            <w:right w:val="none" w:sz="0" w:space="0" w:color="auto"/>
          </w:divBdr>
        </w:div>
        <w:div w:id="909658417">
          <w:marLeft w:val="0"/>
          <w:marRight w:val="0"/>
          <w:marTop w:val="0"/>
          <w:marBottom w:val="0"/>
          <w:divBdr>
            <w:top w:val="none" w:sz="0" w:space="0" w:color="auto"/>
            <w:left w:val="none" w:sz="0" w:space="0" w:color="auto"/>
            <w:bottom w:val="none" w:sz="0" w:space="0" w:color="auto"/>
            <w:right w:val="none" w:sz="0" w:space="0" w:color="auto"/>
          </w:divBdr>
        </w:div>
        <w:div w:id="30112032">
          <w:marLeft w:val="0"/>
          <w:marRight w:val="0"/>
          <w:marTop w:val="0"/>
          <w:marBottom w:val="0"/>
          <w:divBdr>
            <w:top w:val="none" w:sz="0" w:space="0" w:color="auto"/>
            <w:left w:val="none" w:sz="0" w:space="0" w:color="auto"/>
            <w:bottom w:val="none" w:sz="0" w:space="0" w:color="auto"/>
            <w:right w:val="none" w:sz="0" w:space="0" w:color="auto"/>
          </w:divBdr>
        </w:div>
        <w:div w:id="2098013163">
          <w:marLeft w:val="0"/>
          <w:marRight w:val="0"/>
          <w:marTop w:val="0"/>
          <w:marBottom w:val="0"/>
          <w:divBdr>
            <w:top w:val="none" w:sz="0" w:space="0" w:color="auto"/>
            <w:left w:val="none" w:sz="0" w:space="0" w:color="auto"/>
            <w:bottom w:val="none" w:sz="0" w:space="0" w:color="auto"/>
            <w:right w:val="none" w:sz="0" w:space="0" w:color="auto"/>
          </w:divBdr>
        </w:div>
        <w:div w:id="1914853920">
          <w:marLeft w:val="0"/>
          <w:marRight w:val="0"/>
          <w:marTop w:val="0"/>
          <w:marBottom w:val="0"/>
          <w:divBdr>
            <w:top w:val="none" w:sz="0" w:space="0" w:color="auto"/>
            <w:left w:val="none" w:sz="0" w:space="0" w:color="auto"/>
            <w:bottom w:val="none" w:sz="0" w:space="0" w:color="auto"/>
            <w:right w:val="none" w:sz="0" w:space="0" w:color="auto"/>
          </w:divBdr>
        </w:div>
        <w:div w:id="423646540">
          <w:marLeft w:val="0"/>
          <w:marRight w:val="0"/>
          <w:marTop w:val="0"/>
          <w:marBottom w:val="0"/>
          <w:divBdr>
            <w:top w:val="none" w:sz="0" w:space="0" w:color="auto"/>
            <w:left w:val="none" w:sz="0" w:space="0" w:color="auto"/>
            <w:bottom w:val="none" w:sz="0" w:space="0" w:color="auto"/>
            <w:right w:val="none" w:sz="0" w:space="0" w:color="auto"/>
          </w:divBdr>
        </w:div>
        <w:div w:id="1451626637">
          <w:marLeft w:val="0"/>
          <w:marRight w:val="0"/>
          <w:marTop w:val="0"/>
          <w:marBottom w:val="0"/>
          <w:divBdr>
            <w:top w:val="none" w:sz="0" w:space="0" w:color="auto"/>
            <w:left w:val="none" w:sz="0" w:space="0" w:color="auto"/>
            <w:bottom w:val="none" w:sz="0" w:space="0" w:color="auto"/>
            <w:right w:val="none" w:sz="0" w:space="0" w:color="auto"/>
          </w:divBdr>
        </w:div>
        <w:div w:id="1966807535">
          <w:marLeft w:val="0"/>
          <w:marRight w:val="0"/>
          <w:marTop w:val="0"/>
          <w:marBottom w:val="0"/>
          <w:divBdr>
            <w:top w:val="none" w:sz="0" w:space="0" w:color="auto"/>
            <w:left w:val="none" w:sz="0" w:space="0" w:color="auto"/>
            <w:bottom w:val="none" w:sz="0" w:space="0" w:color="auto"/>
            <w:right w:val="none" w:sz="0" w:space="0" w:color="auto"/>
          </w:divBdr>
        </w:div>
        <w:div w:id="1859269305">
          <w:marLeft w:val="0"/>
          <w:marRight w:val="0"/>
          <w:marTop w:val="0"/>
          <w:marBottom w:val="0"/>
          <w:divBdr>
            <w:top w:val="none" w:sz="0" w:space="0" w:color="auto"/>
            <w:left w:val="none" w:sz="0" w:space="0" w:color="auto"/>
            <w:bottom w:val="none" w:sz="0" w:space="0" w:color="auto"/>
            <w:right w:val="none" w:sz="0" w:space="0" w:color="auto"/>
          </w:divBdr>
        </w:div>
        <w:div w:id="1990330442">
          <w:marLeft w:val="0"/>
          <w:marRight w:val="0"/>
          <w:marTop w:val="0"/>
          <w:marBottom w:val="0"/>
          <w:divBdr>
            <w:top w:val="none" w:sz="0" w:space="0" w:color="auto"/>
            <w:left w:val="none" w:sz="0" w:space="0" w:color="auto"/>
            <w:bottom w:val="none" w:sz="0" w:space="0" w:color="auto"/>
            <w:right w:val="none" w:sz="0" w:space="0" w:color="auto"/>
          </w:divBdr>
        </w:div>
        <w:div w:id="112676804">
          <w:marLeft w:val="0"/>
          <w:marRight w:val="0"/>
          <w:marTop w:val="0"/>
          <w:marBottom w:val="0"/>
          <w:divBdr>
            <w:top w:val="none" w:sz="0" w:space="0" w:color="auto"/>
            <w:left w:val="none" w:sz="0" w:space="0" w:color="auto"/>
            <w:bottom w:val="none" w:sz="0" w:space="0" w:color="auto"/>
            <w:right w:val="none" w:sz="0" w:space="0" w:color="auto"/>
          </w:divBdr>
        </w:div>
        <w:div w:id="649486087">
          <w:marLeft w:val="0"/>
          <w:marRight w:val="0"/>
          <w:marTop w:val="0"/>
          <w:marBottom w:val="0"/>
          <w:divBdr>
            <w:top w:val="none" w:sz="0" w:space="0" w:color="auto"/>
            <w:left w:val="none" w:sz="0" w:space="0" w:color="auto"/>
            <w:bottom w:val="none" w:sz="0" w:space="0" w:color="auto"/>
            <w:right w:val="none" w:sz="0" w:space="0" w:color="auto"/>
          </w:divBdr>
        </w:div>
        <w:div w:id="554856903">
          <w:marLeft w:val="0"/>
          <w:marRight w:val="0"/>
          <w:marTop w:val="0"/>
          <w:marBottom w:val="0"/>
          <w:divBdr>
            <w:top w:val="none" w:sz="0" w:space="0" w:color="auto"/>
            <w:left w:val="none" w:sz="0" w:space="0" w:color="auto"/>
            <w:bottom w:val="none" w:sz="0" w:space="0" w:color="auto"/>
            <w:right w:val="none" w:sz="0" w:space="0" w:color="auto"/>
          </w:divBdr>
        </w:div>
        <w:div w:id="436872379">
          <w:marLeft w:val="0"/>
          <w:marRight w:val="0"/>
          <w:marTop w:val="0"/>
          <w:marBottom w:val="0"/>
          <w:divBdr>
            <w:top w:val="none" w:sz="0" w:space="0" w:color="auto"/>
            <w:left w:val="none" w:sz="0" w:space="0" w:color="auto"/>
            <w:bottom w:val="none" w:sz="0" w:space="0" w:color="auto"/>
            <w:right w:val="none" w:sz="0" w:space="0" w:color="auto"/>
          </w:divBdr>
        </w:div>
        <w:div w:id="602760605">
          <w:marLeft w:val="0"/>
          <w:marRight w:val="0"/>
          <w:marTop w:val="0"/>
          <w:marBottom w:val="0"/>
          <w:divBdr>
            <w:top w:val="none" w:sz="0" w:space="0" w:color="auto"/>
            <w:left w:val="none" w:sz="0" w:space="0" w:color="auto"/>
            <w:bottom w:val="none" w:sz="0" w:space="0" w:color="auto"/>
            <w:right w:val="none" w:sz="0" w:space="0" w:color="auto"/>
          </w:divBdr>
        </w:div>
        <w:div w:id="1531409743">
          <w:marLeft w:val="0"/>
          <w:marRight w:val="0"/>
          <w:marTop w:val="0"/>
          <w:marBottom w:val="0"/>
          <w:divBdr>
            <w:top w:val="none" w:sz="0" w:space="0" w:color="auto"/>
            <w:left w:val="none" w:sz="0" w:space="0" w:color="auto"/>
            <w:bottom w:val="none" w:sz="0" w:space="0" w:color="auto"/>
            <w:right w:val="none" w:sz="0" w:space="0" w:color="auto"/>
          </w:divBdr>
        </w:div>
        <w:div w:id="1957370488">
          <w:marLeft w:val="0"/>
          <w:marRight w:val="0"/>
          <w:marTop w:val="0"/>
          <w:marBottom w:val="0"/>
          <w:divBdr>
            <w:top w:val="none" w:sz="0" w:space="0" w:color="auto"/>
            <w:left w:val="none" w:sz="0" w:space="0" w:color="auto"/>
            <w:bottom w:val="none" w:sz="0" w:space="0" w:color="auto"/>
            <w:right w:val="none" w:sz="0" w:space="0" w:color="auto"/>
          </w:divBdr>
        </w:div>
        <w:div w:id="52586305">
          <w:marLeft w:val="0"/>
          <w:marRight w:val="0"/>
          <w:marTop w:val="0"/>
          <w:marBottom w:val="0"/>
          <w:divBdr>
            <w:top w:val="none" w:sz="0" w:space="0" w:color="auto"/>
            <w:left w:val="none" w:sz="0" w:space="0" w:color="auto"/>
            <w:bottom w:val="none" w:sz="0" w:space="0" w:color="auto"/>
            <w:right w:val="none" w:sz="0" w:space="0" w:color="auto"/>
          </w:divBdr>
        </w:div>
        <w:div w:id="1581938713">
          <w:marLeft w:val="0"/>
          <w:marRight w:val="0"/>
          <w:marTop w:val="0"/>
          <w:marBottom w:val="0"/>
          <w:divBdr>
            <w:top w:val="none" w:sz="0" w:space="0" w:color="auto"/>
            <w:left w:val="none" w:sz="0" w:space="0" w:color="auto"/>
            <w:bottom w:val="none" w:sz="0" w:space="0" w:color="auto"/>
            <w:right w:val="none" w:sz="0" w:space="0" w:color="auto"/>
          </w:divBdr>
        </w:div>
        <w:div w:id="167332649">
          <w:marLeft w:val="0"/>
          <w:marRight w:val="0"/>
          <w:marTop w:val="0"/>
          <w:marBottom w:val="0"/>
          <w:divBdr>
            <w:top w:val="none" w:sz="0" w:space="0" w:color="auto"/>
            <w:left w:val="none" w:sz="0" w:space="0" w:color="auto"/>
            <w:bottom w:val="none" w:sz="0" w:space="0" w:color="auto"/>
            <w:right w:val="none" w:sz="0" w:space="0" w:color="auto"/>
          </w:divBdr>
        </w:div>
        <w:div w:id="168906456">
          <w:marLeft w:val="0"/>
          <w:marRight w:val="0"/>
          <w:marTop w:val="0"/>
          <w:marBottom w:val="0"/>
          <w:divBdr>
            <w:top w:val="none" w:sz="0" w:space="0" w:color="auto"/>
            <w:left w:val="none" w:sz="0" w:space="0" w:color="auto"/>
            <w:bottom w:val="none" w:sz="0" w:space="0" w:color="auto"/>
            <w:right w:val="none" w:sz="0" w:space="0" w:color="auto"/>
          </w:divBdr>
        </w:div>
        <w:div w:id="1705053839">
          <w:marLeft w:val="0"/>
          <w:marRight w:val="0"/>
          <w:marTop w:val="0"/>
          <w:marBottom w:val="0"/>
          <w:divBdr>
            <w:top w:val="none" w:sz="0" w:space="0" w:color="auto"/>
            <w:left w:val="none" w:sz="0" w:space="0" w:color="auto"/>
            <w:bottom w:val="none" w:sz="0" w:space="0" w:color="auto"/>
            <w:right w:val="none" w:sz="0" w:space="0" w:color="auto"/>
          </w:divBdr>
        </w:div>
        <w:div w:id="406726184">
          <w:marLeft w:val="0"/>
          <w:marRight w:val="0"/>
          <w:marTop w:val="0"/>
          <w:marBottom w:val="0"/>
          <w:divBdr>
            <w:top w:val="none" w:sz="0" w:space="0" w:color="auto"/>
            <w:left w:val="none" w:sz="0" w:space="0" w:color="auto"/>
            <w:bottom w:val="none" w:sz="0" w:space="0" w:color="auto"/>
            <w:right w:val="none" w:sz="0" w:space="0" w:color="auto"/>
          </w:divBdr>
        </w:div>
        <w:div w:id="1624270367">
          <w:marLeft w:val="0"/>
          <w:marRight w:val="0"/>
          <w:marTop w:val="0"/>
          <w:marBottom w:val="0"/>
          <w:divBdr>
            <w:top w:val="none" w:sz="0" w:space="0" w:color="auto"/>
            <w:left w:val="none" w:sz="0" w:space="0" w:color="auto"/>
            <w:bottom w:val="none" w:sz="0" w:space="0" w:color="auto"/>
            <w:right w:val="none" w:sz="0" w:space="0" w:color="auto"/>
          </w:divBdr>
        </w:div>
        <w:div w:id="1494299090">
          <w:marLeft w:val="0"/>
          <w:marRight w:val="0"/>
          <w:marTop w:val="0"/>
          <w:marBottom w:val="0"/>
          <w:divBdr>
            <w:top w:val="none" w:sz="0" w:space="0" w:color="auto"/>
            <w:left w:val="none" w:sz="0" w:space="0" w:color="auto"/>
            <w:bottom w:val="none" w:sz="0" w:space="0" w:color="auto"/>
            <w:right w:val="none" w:sz="0" w:space="0" w:color="auto"/>
          </w:divBdr>
        </w:div>
        <w:div w:id="1398473591">
          <w:marLeft w:val="0"/>
          <w:marRight w:val="0"/>
          <w:marTop w:val="0"/>
          <w:marBottom w:val="0"/>
          <w:divBdr>
            <w:top w:val="none" w:sz="0" w:space="0" w:color="auto"/>
            <w:left w:val="none" w:sz="0" w:space="0" w:color="auto"/>
            <w:bottom w:val="none" w:sz="0" w:space="0" w:color="auto"/>
            <w:right w:val="none" w:sz="0" w:space="0" w:color="auto"/>
          </w:divBdr>
        </w:div>
        <w:div w:id="1838837914">
          <w:marLeft w:val="0"/>
          <w:marRight w:val="0"/>
          <w:marTop w:val="0"/>
          <w:marBottom w:val="0"/>
          <w:divBdr>
            <w:top w:val="none" w:sz="0" w:space="0" w:color="auto"/>
            <w:left w:val="none" w:sz="0" w:space="0" w:color="auto"/>
            <w:bottom w:val="none" w:sz="0" w:space="0" w:color="auto"/>
            <w:right w:val="none" w:sz="0" w:space="0" w:color="auto"/>
          </w:divBdr>
        </w:div>
        <w:div w:id="1660770060">
          <w:marLeft w:val="0"/>
          <w:marRight w:val="0"/>
          <w:marTop w:val="0"/>
          <w:marBottom w:val="0"/>
          <w:divBdr>
            <w:top w:val="none" w:sz="0" w:space="0" w:color="auto"/>
            <w:left w:val="none" w:sz="0" w:space="0" w:color="auto"/>
            <w:bottom w:val="none" w:sz="0" w:space="0" w:color="auto"/>
            <w:right w:val="none" w:sz="0" w:space="0" w:color="auto"/>
          </w:divBdr>
        </w:div>
        <w:div w:id="280190926">
          <w:marLeft w:val="0"/>
          <w:marRight w:val="0"/>
          <w:marTop w:val="0"/>
          <w:marBottom w:val="0"/>
          <w:divBdr>
            <w:top w:val="none" w:sz="0" w:space="0" w:color="auto"/>
            <w:left w:val="none" w:sz="0" w:space="0" w:color="auto"/>
            <w:bottom w:val="none" w:sz="0" w:space="0" w:color="auto"/>
            <w:right w:val="none" w:sz="0" w:space="0" w:color="auto"/>
          </w:divBdr>
        </w:div>
        <w:div w:id="1953393395">
          <w:marLeft w:val="0"/>
          <w:marRight w:val="0"/>
          <w:marTop w:val="0"/>
          <w:marBottom w:val="0"/>
          <w:divBdr>
            <w:top w:val="none" w:sz="0" w:space="0" w:color="auto"/>
            <w:left w:val="none" w:sz="0" w:space="0" w:color="auto"/>
            <w:bottom w:val="none" w:sz="0" w:space="0" w:color="auto"/>
            <w:right w:val="none" w:sz="0" w:space="0" w:color="auto"/>
          </w:divBdr>
        </w:div>
        <w:div w:id="355234742">
          <w:marLeft w:val="0"/>
          <w:marRight w:val="0"/>
          <w:marTop w:val="0"/>
          <w:marBottom w:val="0"/>
          <w:divBdr>
            <w:top w:val="none" w:sz="0" w:space="0" w:color="auto"/>
            <w:left w:val="none" w:sz="0" w:space="0" w:color="auto"/>
            <w:bottom w:val="none" w:sz="0" w:space="0" w:color="auto"/>
            <w:right w:val="none" w:sz="0" w:space="0" w:color="auto"/>
          </w:divBdr>
        </w:div>
        <w:div w:id="680740651">
          <w:marLeft w:val="0"/>
          <w:marRight w:val="0"/>
          <w:marTop w:val="0"/>
          <w:marBottom w:val="0"/>
          <w:divBdr>
            <w:top w:val="none" w:sz="0" w:space="0" w:color="auto"/>
            <w:left w:val="none" w:sz="0" w:space="0" w:color="auto"/>
            <w:bottom w:val="none" w:sz="0" w:space="0" w:color="auto"/>
            <w:right w:val="none" w:sz="0" w:space="0" w:color="auto"/>
          </w:divBdr>
        </w:div>
        <w:div w:id="1272936686">
          <w:marLeft w:val="0"/>
          <w:marRight w:val="0"/>
          <w:marTop w:val="0"/>
          <w:marBottom w:val="0"/>
          <w:divBdr>
            <w:top w:val="none" w:sz="0" w:space="0" w:color="auto"/>
            <w:left w:val="none" w:sz="0" w:space="0" w:color="auto"/>
            <w:bottom w:val="none" w:sz="0" w:space="0" w:color="auto"/>
            <w:right w:val="none" w:sz="0" w:space="0" w:color="auto"/>
          </w:divBdr>
        </w:div>
        <w:div w:id="1656450876">
          <w:marLeft w:val="0"/>
          <w:marRight w:val="0"/>
          <w:marTop w:val="0"/>
          <w:marBottom w:val="0"/>
          <w:divBdr>
            <w:top w:val="none" w:sz="0" w:space="0" w:color="auto"/>
            <w:left w:val="none" w:sz="0" w:space="0" w:color="auto"/>
            <w:bottom w:val="none" w:sz="0" w:space="0" w:color="auto"/>
            <w:right w:val="none" w:sz="0" w:space="0" w:color="auto"/>
          </w:divBdr>
        </w:div>
        <w:div w:id="117073260">
          <w:marLeft w:val="0"/>
          <w:marRight w:val="0"/>
          <w:marTop w:val="0"/>
          <w:marBottom w:val="0"/>
          <w:divBdr>
            <w:top w:val="none" w:sz="0" w:space="0" w:color="auto"/>
            <w:left w:val="none" w:sz="0" w:space="0" w:color="auto"/>
            <w:bottom w:val="none" w:sz="0" w:space="0" w:color="auto"/>
            <w:right w:val="none" w:sz="0" w:space="0" w:color="auto"/>
          </w:divBdr>
        </w:div>
        <w:div w:id="2075738275">
          <w:marLeft w:val="0"/>
          <w:marRight w:val="0"/>
          <w:marTop w:val="0"/>
          <w:marBottom w:val="0"/>
          <w:divBdr>
            <w:top w:val="none" w:sz="0" w:space="0" w:color="auto"/>
            <w:left w:val="none" w:sz="0" w:space="0" w:color="auto"/>
            <w:bottom w:val="none" w:sz="0" w:space="0" w:color="auto"/>
            <w:right w:val="none" w:sz="0" w:space="0" w:color="auto"/>
          </w:divBdr>
        </w:div>
        <w:div w:id="1318462882">
          <w:marLeft w:val="0"/>
          <w:marRight w:val="0"/>
          <w:marTop w:val="0"/>
          <w:marBottom w:val="0"/>
          <w:divBdr>
            <w:top w:val="none" w:sz="0" w:space="0" w:color="auto"/>
            <w:left w:val="none" w:sz="0" w:space="0" w:color="auto"/>
            <w:bottom w:val="none" w:sz="0" w:space="0" w:color="auto"/>
            <w:right w:val="none" w:sz="0" w:space="0" w:color="auto"/>
          </w:divBdr>
        </w:div>
        <w:div w:id="1126313403">
          <w:marLeft w:val="0"/>
          <w:marRight w:val="0"/>
          <w:marTop w:val="0"/>
          <w:marBottom w:val="0"/>
          <w:divBdr>
            <w:top w:val="none" w:sz="0" w:space="0" w:color="auto"/>
            <w:left w:val="none" w:sz="0" w:space="0" w:color="auto"/>
            <w:bottom w:val="none" w:sz="0" w:space="0" w:color="auto"/>
            <w:right w:val="none" w:sz="0" w:space="0" w:color="auto"/>
          </w:divBdr>
        </w:div>
        <w:div w:id="1960604434">
          <w:marLeft w:val="0"/>
          <w:marRight w:val="0"/>
          <w:marTop w:val="0"/>
          <w:marBottom w:val="0"/>
          <w:divBdr>
            <w:top w:val="none" w:sz="0" w:space="0" w:color="auto"/>
            <w:left w:val="none" w:sz="0" w:space="0" w:color="auto"/>
            <w:bottom w:val="none" w:sz="0" w:space="0" w:color="auto"/>
            <w:right w:val="none" w:sz="0" w:space="0" w:color="auto"/>
          </w:divBdr>
        </w:div>
        <w:div w:id="451553341">
          <w:marLeft w:val="0"/>
          <w:marRight w:val="0"/>
          <w:marTop w:val="0"/>
          <w:marBottom w:val="0"/>
          <w:divBdr>
            <w:top w:val="none" w:sz="0" w:space="0" w:color="auto"/>
            <w:left w:val="none" w:sz="0" w:space="0" w:color="auto"/>
            <w:bottom w:val="none" w:sz="0" w:space="0" w:color="auto"/>
            <w:right w:val="none" w:sz="0" w:space="0" w:color="auto"/>
          </w:divBdr>
        </w:div>
        <w:div w:id="1367637565">
          <w:marLeft w:val="0"/>
          <w:marRight w:val="0"/>
          <w:marTop w:val="0"/>
          <w:marBottom w:val="0"/>
          <w:divBdr>
            <w:top w:val="none" w:sz="0" w:space="0" w:color="auto"/>
            <w:left w:val="none" w:sz="0" w:space="0" w:color="auto"/>
            <w:bottom w:val="none" w:sz="0" w:space="0" w:color="auto"/>
            <w:right w:val="none" w:sz="0" w:space="0" w:color="auto"/>
          </w:divBdr>
        </w:div>
        <w:div w:id="719401728">
          <w:marLeft w:val="0"/>
          <w:marRight w:val="0"/>
          <w:marTop w:val="0"/>
          <w:marBottom w:val="0"/>
          <w:divBdr>
            <w:top w:val="none" w:sz="0" w:space="0" w:color="auto"/>
            <w:left w:val="none" w:sz="0" w:space="0" w:color="auto"/>
            <w:bottom w:val="none" w:sz="0" w:space="0" w:color="auto"/>
            <w:right w:val="none" w:sz="0" w:space="0" w:color="auto"/>
          </w:divBdr>
        </w:div>
        <w:div w:id="478497045">
          <w:marLeft w:val="0"/>
          <w:marRight w:val="0"/>
          <w:marTop w:val="0"/>
          <w:marBottom w:val="0"/>
          <w:divBdr>
            <w:top w:val="none" w:sz="0" w:space="0" w:color="auto"/>
            <w:left w:val="none" w:sz="0" w:space="0" w:color="auto"/>
            <w:bottom w:val="none" w:sz="0" w:space="0" w:color="auto"/>
            <w:right w:val="none" w:sz="0" w:space="0" w:color="auto"/>
          </w:divBdr>
        </w:div>
        <w:div w:id="1079059727">
          <w:marLeft w:val="0"/>
          <w:marRight w:val="0"/>
          <w:marTop w:val="0"/>
          <w:marBottom w:val="0"/>
          <w:divBdr>
            <w:top w:val="none" w:sz="0" w:space="0" w:color="auto"/>
            <w:left w:val="none" w:sz="0" w:space="0" w:color="auto"/>
            <w:bottom w:val="none" w:sz="0" w:space="0" w:color="auto"/>
            <w:right w:val="none" w:sz="0" w:space="0" w:color="auto"/>
          </w:divBdr>
        </w:div>
        <w:div w:id="972979428">
          <w:marLeft w:val="0"/>
          <w:marRight w:val="0"/>
          <w:marTop w:val="0"/>
          <w:marBottom w:val="0"/>
          <w:divBdr>
            <w:top w:val="none" w:sz="0" w:space="0" w:color="auto"/>
            <w:left w:val="none" w:sz="0" w:space="0" w:color="auto"/>
            <w:bottom w:val="none" w:sz="0" w:space="0" w:color="auto"/>
            <w:right w:val="none" w:sz="0" w:space="0" w:color="auto"/>
          </w:divBdr>
        </w:div>
        <w:div w:id="1929388562">
          <w:marLeft w:val="0"/>
          <w:marRight w:val="0"/>
          <w:marTop w:val="0"/>
          <w:marBottom w:val="0"/>
          <w:divBdr>
            <w:top w:val="none" w:sz="0" w:space="0" w:color="auto"/>
            <w:left w:val="none" w:sz="0" w:space="0" w:color="auto"/>
            <w:bottom w:val="none" w:sz="0" w:space="0" w:color="auto"/>
            <w:right w:val="none" w:sz="0" w:space="0" w:color="auto"/>
          </w:divBdr>
        </w:div>
        <w:div w:id="273755660">
          <w:marLeft w:val="0"/>
          <w:marRight w:val="0"/>
          <w:marTop w:val="0"/>
          <w:marBottom w:val="0"/>
          <w:divBdr>
            <w:top w:val="none" w:sz="0" w:space="0" w:color="auto"/>
            <w:left w:val="none" w:sz="0" w:space="0" w:color="auto"/>
            <w:bottom w:val="none" w:sz="0" w:space="0" w:color="auto"/>
            <w:right w:val="none" w:sz="0" w:space="0" w:color="auto"/>
          </w:divBdr>
        </w:div>
        <w:div w:id="282731031">
          <w:marLeft w:val="0"/>
          <w:marRight w:val="0"/>
          <w:marTop w:val="0"/>
          <w:marBottom w:val="0"/>
          <w:divBdr>
            <w:top w:val="none" w:sz="0" w:space="0" w:color="auto"/>
            <w:left w:val="none" w:sz="0" w:space="0" w:color="auto"/>
            <w:bottom w:val="none" w:sz="0" w:space="0" w:color="auto"/>
            <w:right w:val="none" w:sz="0" w:space="0" w:color="auto"/>
          </w:divBdr>
        </w:div>
        <w:div w:id="1673676893">
          <w:marLeft w:val="0"/>
          <w:marRight w:val="0"/>
          <w:marTop w:val="0"/>
          <w:marBottom w:val="0"/>
          <w:divBdr>
            <w:top w:val="none" w:sz="0" w:space="0" w:color="auto"/>
            <w:left w:val="none" w:sz="0" w:space="0" w:color="auto"/>
            <w:bottom w:val="none" w:sz="0" w:space="0" w:color="auto"/>
            <w:right w:val="none" w:sz="0" w:space="0" w:color="auto"/>
          </w:divBdr>
        </w:div>
        <w:div w:id="582690893">
          <w:marLeft w:val="0"/>
          <w:marRight w:val="0"/>
          <w:marTop w:val="0"/>
          <w:marBottom w:val="0"/>
          <w:divBdr>
            <w:top w:val="none" w:sz="0" w:space="0" w:color="auto"/>
            <w:left w:val="none" w:sz="0" w:space="0" w:color="auto"/>
            <w:bottom w:val="none" w:sz="0" w:space="0" w:color="auto"/>
            <w:right w:val="none" w:sz="0" w:space="0" w:color="auto"/>
          </w:divBdr>
        </w:div>
        <w:div w:id="821432390">
          <w:marLeft w:val="0"/>
          <w:marRight w:val="0"/>
          <w:marTop w:val="0"/>
          <w:marBottom w:val="0"/>
          <w:divBdr>
            <w:top w:val="none" w:sz="0" w:space="0" w:color="auto"/>
            <w:left w:val="none" w:sz="0" w:space="0" w:color="auto"/>
            <w:bottom w:val="none" w:sz="0" w:space="0" w:color="auto"/>
            <w:right w:val="none" w:sz="0" w:space="0" w:color="auto"/>
          </w:divBdr>
        </w:div>
        <w:div w:id="1763447796">
          <w:marLeft w:val="0"/>
          <w:marRight w:val="0"/>
          <w:marTop w:val="0"/>
          <w:marBottom w:val="0"/>
          <w:divBdr>
            <w:top w:val="none" w:sz="0" w:space="0" w:color="auto"/>
            <w:left w:val="none" w:sz="0" w:space="0" w:color="auto"/>
            <w:bottom w:val="none" w:sz="0" w:space="0" w:color="auto"/>
            <w:right w:val="none" w:sz="0" w:space="0" w:color="auto"/>
          </w:divBdr>
        </w:div>
        <w:div w:id="287862858">
          <w:marLeft w:val="0"/>
          <w:marRight w:val="0"/>
          <w:marTop w:val="0"/>
          <w:marBottom w:val="0"/>
          <w:divBdr>
            <w:top w:val="none" w:sz="0" w:space="0" w:color="auto"/>
            <w:left w:val="none" w:sz="0" w:space="0" w:color="auto"/>
            <w:bottom w:val="none" w:sz="0" w:space="0" w:color="auto"/>
            <w:right w:val="none" w:sz="0" w:space="0" w:color="auto"/>
          </w:divBdr>
        </w:div>
        <w:div w:id="1998607561">
          <w:marLeft w:val="0"/>
          <w:marRight w:val="0"/>
          <w:marTop w:val="0"/>
          <w:marBottom w:val="0"/>
          <w:divBdr>
            <w:top w:val="none" w:sz="0" w:space="0" w:color="auto"/>
            <w:left w:val="none" w:sz="0" w:space="0" w:color="auto"/>
            <w:bottom w:val="none" w:sz="0" w:space="0" w:color="auto"/>
            <w:right w:val="none" w:sz="0" w:space="0" w:color="auto"/>
          </w:divBdr>
        </w:div>
        <w:div w:id="1066495333">
          <w:marLeft w:val="0"/>
          <w:marRight w:val="0"/>
          <w:marTop w:val="0"/>
          <w:marBottom w:val="0"/>
          <w:divBdr>
            <w:top w:val="none" w:sz="0" w:space="0" w:color="auto"/>
            <w:left w:val="none" w:sz="0" w:space="0" w:color="auto"/>
            <w:bottom w:val="none" w:sz="0" w:space="0" w:color="auto"/>
            <w:right w:val="none" w:sz="0" w:space="0" w:color="auto"/>
          </w:divBdr>
        </w:div>
        <w:div w:id="1736509082">
          <w:marLeft w:val="0"/>
          <w:marRight w:val="0"/>
          <w:marTop w:val="0"/>
          <w:marBottom w:val="0"/>
          <w:divBdr>
            <w:top w:val="none" w:sz="0" w:space="0" w:color="auto"/>
            <w:left w:val="none" w:sz="0" w:space="0" w:color="auto"/>
            <w:bottom w:val="none" w:sz="0" w:space="0" w:color="auto"/>
            <w:right w:val="none" w:sz="0" w:space="0" w:color="auto"/>
          </w:divBdr>
        </w:div>
        <w:div w:id="1175219444">
          <w:marLeft w:val="0"/>
          <w:marRight w:val="0"/>
          <w:marTop w:val="0"/>
          <w:marBottom w:val="0"/>
          <w:divBdr>
            <w:top w:val="none" w:sz="0" w:space="0" w:color="auto"/>
            <w:left w:val="none" w:sz="0" w:space="0" w:color="auto"/>
            <w:bottom w:val="none" w:sz="0" w:space="0" w:color="auto"/>
            <w:right w:val="none" w:sz="0" w:space="0" w:color="auto"/>
          </w:divBdr>
        </w:div>
        <w:div w:id="1675959102">
          <w:marLeft w:val="0"/>
          <w:marRight w:val="0"/>
          <w:marTop w:val="0"/>
          <w:marBottom w:val="0"/>
          <w:divBdr>
            <w:top w:val="none" w:sz="0" w:space="0" w:color="auto"/>
            <w:left w:val="none" w:sz="0" w:space="0" w:color="auto"/>
            <w:bottom w:val="none" w:sz="0" w:space="0" w:color="auto"/>
            <w:right w:val="none" w:sz="0" w:space="0" w:color="auto"/>
          </w:divBdr>
        </w:div>
        <w:div w:id="647704998">
          <w:marLeft w:val="0"/>
          <w:marRight w:val="0"/>
          <w:marTop w:val="0"/>
          <w:marBottom w:val="0"/>
          <w:divBdr>
            <w:top w:val="none" w:sz="0" w:space="0" w:color="auto"/>
            <w:left w:val="none" w:sz="0" w:space="0" w:color="auto"/>
            <w:bottom w:val="none" w:sz="0" w:space="0" w:color="auto"/>
            <w:right w:val="none" w:sz="0" w:space="0" w:color="auto"/>
          </w:divBdr>
        </w:div>
        <w:div w:id="1055739699">
          <w:marLeft w:val="0"/>
          <w:marRight w:val="0"/>
          <w:marTop w:val="0"/>
          <w:marBottom w:val="0"/>
          <w:divBdr>
            <w:top w:val="none" w:sz="0" w:space="0" w:color="auto"/>
            <w:left w:val="none" w:sz="0" w:space="0" w:color="auto"/>
            <w:bottom w:val="none" w:sz="0" w:space="0" w:color="auto"/>
            <w:right w:val="none" w:sz="0" w:space="0" w:color="auto"/>
          </w:divBdr>
        </w:div>
        <w:div w:id="1696153615">
          <w:marLeft w:val="0"/>
          <w:marRight w:val="0"/>
          <w:marTop w:val="0"/>
          <w:marBottom w:val="0"/>
          <w:divBdr>
            <w:top w:val="none" w:sz="0" w:space="0" w:color="auto"/>
            <w:left w:val="none" w:sz="0" w:space="0" w:color="auto"/>
            <w:bottom w:val="none" w:sz="0" w:space="0" w:color="auto"/>
            <w:right w:val="none" w:sz="0" w:space="0" w:color="auto"/>
          </w:divBdr>
        </w:div>
        <w:div w:id="294336901">
          <w:marLeft w:val="0"/>
          <w:marRight w:val="0"/>
          <w:marTop w:val="0"/>
          <w:marBottom w:val="0"/>
          <w:divBdr>
            <w:top w:val="none" w:sz="0" w:space="0" w:color="auto"/>
            <w:left w:val="none" w:sz="0" w:space="0" w:color="auto"/>
            <w:bottom w:val="none" w:sz="0" w:space="0" w:color="auto"/>
            <w:right w:val="none" w:sz="0" w:space="0" w:color="auto"/>
          </w:divBdr>
        </w:div>
        <w:div w:id="976570424">
          <w:marLeft w:val="0"/>
          <w:marRight w:val="0"/>
          <w:marTop w:val="0"/>
          <w:marBottom w:val="0"/>
          <w:divBdr>
            <w:top w:val="none" w:sz="0" w:space="0" w:color="auto"/>
            <w:left w:val="none" w:sz="0" w:space="0" w:color="auto"/>
            <w:bottom w:val="none" w:sz="0" w:space="0" w:color="auto"/>
            <w:right w:val="none" w:sz="0" w:space="0" w:color="auto"/>
          </w:divBdr>
        </w:div>
        <w:div w:id="1006588955">
          <w:marLeft w:val="0"/>
          <w:marRight w:val="0"/>
          <w:marTop w:val="0"/>
          <w:marBottom w:val="0"/>
          <w:divBdr>
            <w:top w:val="none" w:sz="0" w:space="0" w:color="auto"/>
            <w:left w:val="none" w:sz="0" w:space="0" w:color="auto"/>
            <w:bottom w:val="none" w:sz="0" w:space="0" w:color="auto"/>
            <w:right w:val="none" w:sz="0" w:space="0" w:color="auto"/>
          </w:divBdr>
        </w:div>
        <w:div w:id="857351917">
          <w:marLeft w:val="0"/>
          <w:marRight w:val="0"/>
          <w:marTop w:val="0"/>
          <w:marBottom w:val="0"/>
          <w:divBdr>
            <w:top w:val="none" w:sz="0" w:space="0" w:color="auto"/>
            <w:left w:val="none" w:sz="0" w:space="0" w:color="auto"/>
            <w:bottom w:val="none" w:sz="0" w:space="0" w:color="auto"/>
            <w:right w:val="none" w:sz="0" w:space="0" w:color="auto"/>
          </w:divBdr>
        </w:div>
        <w:div w:id="1492451393">
          <w:marLeft w:val="0"/>
          <w:marRight w:val="0"/>
          <w:marTop w:val="0"/>
          <w:marBottom w:val="0"/>
          <w:divBdr>
            <w:top w:val="none" w:sz="0" w:space="0" w:color="auto"/>
            <w:left w:val="none" w:sz="0" w:space="0" w:color="auto"/>
            <w:bottom w:val="none" w:sz="0" w:space="0" w:color="auto"/>
            <w:right w:val="none" w:sz="0" w:space="0" w:color="auto"/>
          </w:divBdr>
        </w:div>
        <w:div w:id="1306812898">
          <w:marLeft w:val="0"/>
          <w:marRight w:val="0"/>
          <w:marTop w:val="0"/>
          <w:marBottom w:val="0"/>
          <w:divBdr>
            <w:top w:val="none" w:sz="0" w:space="0" w:color="auto"/>
            <w:left w:val="none" w:sz="0" w:space="0" w:color="auto"/>
            <w:bottom w:val="none" w:sz="0" w:space="0" w:color="auto"/>
            <w:right w:val="none" w:sz="0" w:space="0" w:color="auto"/>
          </w:divBdr>
        </w:div>
        <w:div w:id="881554445">
          <w:marLeft w:val="0"/>
          <w:marRight w:val="0"/>
          <w:marTop w:val="0"/>
          <w:marBottom w:val="0"/>
          <w:divBdr>
            <w:top w:val="none" w:sz="0" w:space="0" w:color="auto"/>
            <w:left w:val="none" w:sz="0" w:space="0" w:color="auto"/>
            <w:bottom w:val="none" w:sz="0" w:space="0" w:color="auto"/>
            <w:right w:val="none" w:sz="0" w:space="0" w:color="auto"/>
          </w:divBdr>
        </w:div>
        <w:div w:id="1244026257">
          <w:marLeft w:val="0"/>
          <w:marRight w:val="0"/>
          <w:marTop w:val="0"/>
          <w:marBottom w:val="0"/>
          <w:divBdr>
            <w:top w:val="none" w:sz="0" w:space="0" w:color="auto"/>
            <w:left w:val="none" w:sz="0" w:space="0" w:color="auto"/>
            <w:bottom w:val="none" w:sz="0" w:space="0" w:color="auto"/>
            <w:right w:val="none" w:sz="0" w:space="0" w:color="auto"/>
          </w:divBdr>
        </w:div>
        <w:div w:id="780488065">
          <w:marLeft w:val="0"/>
          <w:marRight w:val="0"/>
          <w:marTop w:val="0"/>
          <w:marBottom w:val="0"/>
          <w:divBdr>
            <w:top w:val="none" w:sz="0" w:space="0" w:color="auto"/>
            <w:left w:val="none" w:sz="0" w:space="0" w:color="auto"/>
            <w:bottom w:val="none" w:sz="0" w:space="0" w:color="auto"/>
            <w:right w:val="none" w:sz="0" w:space="0" w:color="auto"/>
          </w:divBdr>
        </w:div>
        <w:div w:id="1707366016">
          <w:marLeft w:val="0"/>
          <w:marRight w:val="0"/>
          <w:marTop w:val="0"/>
          <w:marBottom w:val="0"/>
          <w:divBdr>
            <w:top w:val="none" w:sz="0" w:space="0" w:color="auto"/>
            <w:left w:val="none" w:sz="0" w:space="0" w:color="auto"/>
            <w:bottom w:val="none" w:sz="0" w:space="0" w:color="auto"/>
            <w:right w:val="none" w:sz="0" w:space="0" w:color="auto"/>
          </w:divBdr>
        </w:div>
        <w:div w:id="251815332">
          <w:marLeft w:val="0"/>
          <w:marRight w:val="0"/>
          <w:marTop w:val="0"/>
          <w:marBottom w:val="0"/>
          <w:divBdr>
            <w:top w:val="none" w:sz="0" w:space="0" w:color="auto"/>
            <w:left w:val="none" w:sz="0" w:space="0" w:color="auto"/>
            <w:bottom w:val="none" w:sz="0" w:space="0" w:color="auto"/>
            <w:right w:val="none" w:sz="0" w:space="0" w:color="auto"/>
          </w:divBdr>
        </w:div>
        <w:div w:id="1812865643">
          <w:marLeft w:val="0"/>
          <w:marRight w:val="0"/>
          <w:marTop w:val="0"/>
          <w:marBottom w:val="0"/>
          <w:divBdr>
            <w:top w:val="none" w:sz="0" w:space="0" w:color="auto"/>
            <w:left w:val="none" w:sz="0" w:space="0" w:color="auto"/>
            <w:bottom w:val="none" w:sz="0" w:space="0" w:color="auto"/>
            <w:right w:val="none" w:sz="0" w:space="0" w:color="auto"/>
          </w:divBdr>
        </w:div>
        <w:div w:id="2006089594">
          <w:marLeft w:val="0"/>
          <w:marRight w:val="0"/>
          <w:marTop w:val="0"/>
          <w:marBottom w:val="0"/>
          <w:divBdr>
            <w:top w:val="none" w:sz="0" w:space="0" w:color="auto"/>
            <w:left w:val="none" w:sz="0" w:space="0" w:color="auto"/>
            <w:bottom w:val="none" w:sz="0" w:space="0" w:color="auto"/>
            <w:right w:val="none" w:sz="0" w:space="0" w:color="auto"/>
          </w:divBdr>
        </w:div>
        <w:div w:id="315692059">
          <w:marLeft w:val="0"/>
          <w:marRight w:val="0"/>
          <w:marTop w:val="0"/>
          <w:marBottom w:val="0"/>
          <w:divBdr>
            <w:top w:val="none" w:sz="0" w:space="0" w:color="auto"/>
            <w:left w:val="none" w:sz="0" w:space="0" w:color="auto"/>
            <w:bottom w:val="none" w:sz="0" w:space="0" w:color="auto"/>
            <w:right w:val="none" w:sz="0" w:space="0" w:color="auto"/>
          </w:divBdr>
        </w:div>
        <w:div w:id="1330409281">
          <w:marLeft w:val="0"/>
          <w:marRight w:val="0"/>
          <w:marTop w:val="0"/>
          <w:marBottom w:val="0"/>
          <w:divBdr>
            <w:top w:val="none" w:sz="0" w:space="0" w:color="auto"/>
            <w:left w:val="none" w:sz="0" w:space="0" w:color="auto"/>
            <w:bottom w:val="none" w:sz="0" w:space="0" w:color="auto"/>
            <w:right w:val="none" w:sz="0" w:space="0" w:color="auto"/>
          </w:divBdr>
        </w:div>
        <w:div w:id="1111977133">
          <w:marLeft w:val="0"/>
          <w:marRight w:val="0"/>
          <w:marTop w:val="0"/>
          <w:marBottom w:val="0"/>
          <w:divBdr>
            <w:top w:val="none" w:sz="0" w:space="0" w:color="auto"/>
            <w:left w:val="none" w:sz="0" w:space="0" w:color="auto"/>
            <w:bottom w:val="none" w:sz="0" w:space="0" w:color="auto"/>
            <w:right w:val="none" w:sz="0" w:space="0" w:color="auto"/>
          </w:divBdr>
        </w:div>
        <w:div w:id="1376613458">
          <w:marLeft w:val="0"/>
          <w:marRight w:val="0"/>
          <w:marTop w:val="0"/>
          <w:marBottom w:val="0"/>
          <w:divBdr>
            <w:top w:val="none" w:sz="0" w:space="0" w:color="auto"/>
            <w:left w:val="none" w:sz="0" w:space="0" w:color="auto"/>
            <w:bottom w:val="none" w:sz="0" w:space="0" w:color="auto"/>
            <w:right w:val="none" w:sz="0" w:space="0" w:color="auto"/>
          </w:divBdr>
        </w:div>
        <w:div w:id="581447825">
          <w:marLeft w:val="0"/>
          <w:marRight w:val="0"/>
          <w:marTop w:val="0"/>
          <w:marBottom w:val="0"/>
          <w:divBdr>
            <w:top w:val="none" w:sz="0" w:space="0" w:color="auto"/>
            <w:left w:val="none" w:sz="0" w:space="0" w:color="auto"/>
            <w:bottom w:val="none" w:sz="0" w:space="0" w:color="auto"/>
            <w:right w:val="none" w:sz="0" w:space="0" w:color="auto"/>
          </w:divBdr>
        </w:div>
        <w:div w:id="1159342705">
          <w:marLeft w:val="0"/>
          <w:marRight w:val="0"/>
          <w:marTop w:val="0"/>
          <w:marBottom w:val="0"/>
          <w:divBdr>
            <w:top w:val="none" w:sz="0" w:space="0" w:color="auto"/>
            <w:left w:val="none" w:sz="0" w:space="0" w:color="auto"/>
            <w:bottom w:val="none" w:sz="0" w:space="0" w:color="auto"/>
            <w:right w:val="none" w:sz="0" w:space="0" w:color="auto"/>
          </w:divBdr>
        </w:div>
        <w:div w:id="1453590225">
          <w:marLeft w:val="0"/>
          <w:marRight w:val="0"/>
          <w:marTop w:val="0"/>
          <w:marBottom w:val="0"/>
          <w:divBdr>
            <w:top w:val="none" w:sz="0" w:space="0" w:color="auto"/>
            <w:left w:val="none" w:sz="0" w:space="0" w:color="auto"/>
            <w:bottom w:val="none" w:sz="0" w:space="0" w:color="auto"/>
            <w:right w:val="none" w:sz="0" w:space="0" w:color="auto"/>
          </w:divBdr>
        </w:div>
        <w:div w:id="2004314652">
          <w:marLeft w:val="0"/>
          <w:marRight w:val="0"/>
          <w:marTop w:val="0"/>
          <w:marBottom w:val="0"/>
          <w:divBdr>
            <w:top w:val="none" w:sz="0" w:space="0" w:color="auto"/>
            <w:left w:val="none" w:sz="0" w:space="0" w:color="auto"/>
            <w:bottom w:val="none" w:sz="0" w:space="0" w:color="auto"/>
            <w:right w:val="none" w:sz="0" w:space="0" w:color="auto"/>
          </w:divBdr>
        </w:div>
        <w:div w:id="1287005726">
          <w:marLeft w:val="0"/>
          <w:marRight w:val="0"/>
          <w:marTop w:val="0"/>
          <w:marBottom w:val="0"/>
          <w:divBdr>
            <w:top w:val="none" w:sz="0" w:space="0" w:color="auto"/>
            <w:left w:val="none" w:sz="0" w:space="0" w:color="auto"/>
            <w:bottom w:val="none" w:sz="0" w:space="0" w:color="auto"/>
            <w:right w:val="none" w:sz="0" w:space="0" w:color="auto"/>
          </w:divBdr>
        </w:div>
        <w:div w:id="1316303893">
          <w:marLeft w:val="0"/>
          <w:marRight w:val="0"/>
          <w:marTop w:val="0"/>
          <w:marBottom w:val="0"/>
          <w:divBdr>
            <w:top w:val="none" w:sz="0" w:space="0" w:color="auto"/>
            <w:left w:val="none" w:sz="0" w:space="0" w:color="auto"/>
            <w:bottom w:val="none" w:sz="0" w:space="0" w:color="auto"/>
            <w:right w:val="none" w:sz="0" w:space="0" w:color="auto"/>
          </w:divBdr>
        </w:div>
        <w:div w:id="824586356">
          <w:marLeft w:val="0"/>
          <w:marRight w:val="0"/>
          <w:marTop w:val="0"/>
          <w:marBottom w:val="0"/>
          <w:divBdr>
            <w:top w:val="none" w:sz="0" w:space="0" w:color="auto"/>
            <w:left w:val="none" w:sz="0" w:space="0" w:color="auto"/>
            <w:bottom w:val="none" w:sz="0" w:space="0" w:color="auto"/>
            <w:right w:val="none" w:sz="0" w:space="0" w:color="auto"/>
          </w:divBdr>
        </w:div>
        <w:div w:id="1490250766">
          <w:marLeft w:val="0"/>
          <w:marRight w:val="0"/>
          <w:marTop w:val="0"/>
          <w:marBottom w:val="0"/>
          <w:divBdr>
            <w:top w:val="none" w:sz="0" w:space="0" w:color="auto"/>
            <w:left w:val="none" w:sz="0" w:space="0" w:color="auto"/>
            <w:bottom w:val="none" w:sz="0" w:space="0" w:color="auto"/>
            <w:right w:val="none" w:sz="0" w:space="0" w:color="auto"/>
          </w:divBdr>
        </w:div>
        <w:div w:id="2091810201">
          <w:marLeft w:val="0"/>
          <w:marRight w:val="0"/>
          <w:marTop w:val="0"/>
          <w:marBottom w:val="0"/>
          <w:divBdr>
            <w:top w:val="none" w:sz="0" w:space="0" w:color="auto"/>
            <w:left w:val="none" w:sz="0" w:space="0" w:color="auto"/>
            <w:bottom w:val="none" w:sz="0" w:space="0" w:color="auto"/>
            <w:right w:val="none" w:sz="0" w:space="0" w:color="auto"/>
          </w:divBdr>
        </w:div>
        <w:div w:id="2011062946">
          <w:marLeft w:val="0"/>
          <w:marRight w:val="0"/>
          <w:marTop w:val="0"/>
          <w:marBottom w:val="0"/>
          <w:divBdr>
            <w:top w:val="none" w:sz="0" w:space="0" w:color="auto"/>
            <w:left w:val="none" w:sz="0" w:space="0" w:color="auto"/>
            <w:bottom w:val="none" w:sz="0" w:space="0" w:color="auto"/>
            <w:right w:val="none" w:sz="0" w:space="0" w:color="auto"/>
          </w:divBdr>
        </w:div>
        <w:div w:id="213278672">
          <w:marLeft w:val="0"/>
          <w:marRight w:val="0"/>
          <w:marTop w:val="0"/>
          <w:marBottom w:val="0"/>
          <w:divBdr>
            <w:top w:val="none" w:sz="0" w:space="0" w:color="auto"/>
            <w:left w:val="none" w:sz="0" w:space="0" w:color="auto"/>
            <w:bottom w:val="none" w:sz="0" w:space="0" w:color="auto"/>
            <w:right w:val="none" w:sz="0" w:space="0" w:color="auto"/>
          </w:divBdr>
        </w:div>
        <w:div w:id="1136071747">
          <w:marLeft w:val="0"/>
          <w:marRight w:val="0"/>
          <w:marTop w:val="0"/>
          <w:marBottom w:val="0"/>
          <w:divBdr>
            <w:top w:val="none" w:sz="0" w:space="0" w:color="auto"/>
            <w:left w:val="none" w:sz="0" w:space="0" w:color="auto"/>
            <w:bottom w:val="none" w:sz="0" w:space="0" w:color="auto"/>
            <w:right w:val="none" w:sz="0" w:space="0" w:color="auto"/>
          </w:divBdr>
        </w:div>
        <w:div w:id="1734893414">
          <w:marLeft w:val="0"/>
          <w:marRight w:val="0"/>
          <w:marTop w:val="0"/>
          <w:marBottom w:val="0"/>
          <w:divBdr>
            <w:top w:val="none" w:sz="0" w:space="0" w:color="auto"/>
            <w:left w:val="none" w:sz="0" w:space="0" w:color="auto"/>
            <w:bottom w:val="none" w:sz="0" w:space="0" w:color="auto"/>
            <w:right w:val="none" w:sz="0" w:space="0" w:color="auto"/>
          </w:divBdr>
        </w:div>
        <w:div w:id="2134252827">
          <w:marLeft w:val="0"/>
          <w:marRight w:val="0"/>
          <w:marTop w:val="0"/>
          <w:marBottom w:val="0"/>
          <w:divBdr>
            <w:top w:val="none" w:sz="0" w:space="0" w:color="auto"/>
            <w:left w:val="none" w:sz="0" w:space="0" w:color="auto"/>
            <w:bottom w:val="none" w:sz="0" w:space="0" w:color="auto"/>
            <w:right w:val="none" w:sz="0" w:space="0" w:color="auto"/>
          </w:divBdr>
        </w:div>
        <w:div w:id="340740095">
          <w:marLeft w:val="0"/>
          <w:marRight w:val="0"/>
          <w:marTop w:val="0"/>
          <w:marBottom w:val="0"/>
          <w:divBdr>
            <w:top w:val="none" w:sz="0" w:space="0" w:color="auto"/>
            <w:left w:val="none" w:sz="0" w:space="0" w:color="auto"/>
            <w:bottom w:val="none" w:sz="0" w:space="0" w:color="auto"/>
            <w:right w:val="none" w:sz="0" w:space="0" w:color="auto"/>
          </w:divBdr>
        </w:div>
        <w:div w:id="311956795">
          <w:marLeft w:val="0"/>
          <w:marRight w:val="0"/>
          <w:marTop w:val="0"/>
          <w:marBottom w:val="0"/>
          <w:divBdr>
            <w:top w:val="none" w:sz="0" w:space="0" w:color="auto"/>
            <w:left w:val="none" w:sz="0" w:space="0" w:color="auto"/>
            <w:bottom w:val="none" w:sz="0" w:space="0" w:color="auto"/>
            <w:right w:val="none" w:sz="0" w:space="0" w:color="auto"/>
          </w:divBdr>
        </w:div>
        <w:div w:id="321664375">
          <w:marLeft w:val="0"/>
          <w:marRight w:val="0"/>
          <w:marTop w:val="0"/>
          <w:marBottom w:val="0"/>
          <w:divBdr>
            <w:top w:val="none" w:sz="0" w:space="0" w:color="auto"/>
            <w:left w:val="none" w:sz="0" w:space="0" w:color="auto"/>
            <w:bottom w:val="none" w:sz="0" w:space="0" w:color="auto"/>
            <w:right w:val="none" w:sz="0" w:space="0" w:color="auto"/>
          </w:divBdr>
        </w:div>
        <w:div w:id="478300987">
          <w:marLeft w:val="0"/>
          <w:marRight w:val="0"/>
          <w:marTop w:val="0"/>
          <w:marBottom w:val="0"/>
          <w:divBdr>
            <w:top w:val="none" w:sz="0" w:space="0" w:color="auto"/>
            <w:left w:val="none" w:sz="0" w:space="0" w:color="auto"/>
            <w:bottom w:val="none" w:sz="0" w:space="0" w:color="auto"/>
            <w:right w:val="none" w:sz="0" w:space="0" w:color="auto"/>
          </w:divBdr>
        </w:div>
        <w:div w:id="703553065">
          <w:marLeft w:val="0"/>
          <w:marRight w:val="0"/>
          <w:marTop w:val="0"/>
          <w:marBottom w:val="0"/>
          <w:divBdr>
            <w:top w:val="none" w:sz="0" w:space="0" w:color="auto"/>
            <w:left w:val="none" w:sz="0" w:space="0" w:color="auto"/>
            <w:bottom w:val="none" w:sz="0" w:space="0" w:color="auto"/>
            <w:right w:val="none" w:sz="0" w:space="0" w:color="auto"/>
          </w:divBdr>
        </w:div>
        <w:div w:id="1622876689">
          <w:marLeft w:val="0"/>
          <w:marRight w:val="0"/>
          <w:marTop w:val="0"/>
          <w:marBottom w:val="0"/>
          <w:divBdr>
            <w:top w:val="none" w:sz="0" w:space="0" w:color="auto"/>
            <w:left w:val="none" w:sz="0" w:space="0" w:color="auto"/>
            <w:bottom w:val="none" w:sz="0" w:space="0" w:color="auto"/>
            <w:right w:val="none" w:sz="0" w:space="0" w:color="auto"/>
          </w:divBdr>
        </w:div>
        <w:div w:id="1896550815">
          <w:marLeft w:val="0"/>
          <w:marRight w:val="0"/>
          <w:marTop w:val="0"/>
          <w:marBottom w:val="0"/>
          <w:divBdr>
            <w:top w:val="none" w:sz="0" w:space="0" w:color="auto"/>
            <w:left w:val="none" w:sz="0" w:space="0" w:color="auto"/>
            <w:bottom w:val="none" w:sz="0" w:space="0" w:color="auto"/>
            <w:right w:val="none" w:sz="0" w:space="0" w:color="auto"/>
          </w:divBdr>
        </w:div>
        <w:div w:id="62024548">
          <w:marLeft w:val="0"/>
          <w:marRight w:val="0"/>
          <w:marTop w:val="0"/>
          <w:marBottom w:val="0"/>
          <w:divBdr>
            <w:top w:val="none" w:sz="0" w:space="0" w:color="auto"/>
            <w:left w:val="none" w:sz="0" w:space="0" w:color="auto"/>
            <w:bottom w:val="none" w:sz="0" w:space="0" w:color="auto"/>
            <w:right w:val="none" w:sz="0" w:space="0" w:color="auto"/>
          </w:divBdr>
        </w:div>
        <w:div w:id="377627920">
          <w:marLeft w:val="0"/>
          <w:marRight w:val="0"/>
          <w:marTop w:val="0"/>
          <w:marBottom w:val="0"/>
          <w:divBdr>
            <w:top w:val="none" w:sz="0" w:space="0" w:color="auto"/>
            <w:left w:val="none" w:sz="0" w:space="0" w:color="auto"/>
            <w:bottom w:val="none" w:sz="0" w:space="0" w:color="auto"/>
            <w:right w:val="none" w:sz="0" w:space="0" w:color="auto"/>
          </w:divBdr>
        </w:div>
        <w:div w:id="1779327181">
          <w:marLeft w:val="0"/>
          <w:marRight w:val="0"/>
          <w:marTop w:val="0"/>
          <w:marBottom w:val="0"/>
          <w:divBdr>
            <w:top w:val="none" w:sz="0" w:space="0" w:color="auto"/>
            <w:left w:val="none" w:sz="0" w:space="0" w:color="auto"/>
            <w:bottom w:val="none" w:sz="0" w:space="0" w:color="auto"/>
            <w:right w:val="none" w:sz="0" w:space="0" w:color="auto"/>
          </w:divBdr>
        </w:div>
        <w:div w:id="1078675199">
          <w:marLeft w:val="0"/>
          <w:marRight w:val="0"/>
          <w:marTop w:val="0"/>
          <w:marBottom w:val="0"/>
          <w:divBdr>
            <w:top w:val="none" w:sz="0" w:space="0" w:color="auto"/>
            <w:left w:val="none" w:sz="0" w:space="0" w:color="auto"/>
            <w:bottom w:val="none" w:sz="0" w:space="0" w:color="auto"/>
            <w:right w:val="none" w:sz="0" w:space="0" w:color="auto"/>
          </w:divBdr>
        </w:div>
        <w:div w:id="1298950279">
          <w:marLeft w:val="0"/>
          <w:marRight w:val="0"/>
          <w:marTop w:val="0"/>
          <w:marBottom w:val="0"/>
          <w:divBdr>
            <w:top w:val="none" w:sz="0" w:space="0" w:color="auto"/>
            <w:left w:val="none" w:sz="0" w:space="0" w:color="auto"/>
            <w:bottom w:val="none" w:sz="0" w:space="0" w:color="auto"/>
            <w:right w:val="none" w:sz="0" w:space="0" w:color="auto"/>
          </w:divBdr>
        </w:div>
        <w:div w:id="641809901">
          <w:marLeft w:val="0"/>
          <w:marRight w:val="0"/>
          <w:marTop w:val="0"/>
          <w:marBottom w:val="0"/>
          <w:divBdr>
            <w:top w:val="none" w:sz="0" w:space="0" w:color="auto"/>
            <w:left w:val="none" w:sz="0" w:space="0" w:color="auto"/>
            <w:bottom w:val="none" w:sz="0" w:space="0" w:color="auto"/>
            <w:right w:val="none" w:sz="0" w:space="0" w:color="auto"/>
          </w:divBdr>
        </w:div>
        <w:div w:id="944727914">
          <w:marLeft w:val="0"/>
          <w:marRight w:val="0"/>
          <w:marTop w:val="0"/>
          <w:marBottom w:val="0"/>
          <w:divBdr>
            <w:top w:val="none" w:sz="0" w:space="0" w:color="auto"/>
            <w:left w:val="none" w:sz="0" w:space="0" w:color="auto"/>
            <w:bottom w:val="none" w:sz="0" w:space="0" w:color="auto"/>
            <w:right w:val="none" w:sz="0" w:space="0" w:color="auto"/>
          </w:divBdr>
        </w:div>
        <w:div w:id="2117216584">
          <w:marLeft w:val="0"/>
          <w:marRight w:val="0"/>
          <w:marTop w:val="0"/>
          <w:marBottom w:val="0"/>
          <w:divBdr>
            <w:top w:val="none" w:sz="0" w:space="0" w:color="auto"/>
            <w:left w:val="none" w:sz="0" w:space="0" w:color="auto"/>
            <w:bottom w:val="none" w:sz="0" w:space="0" w:color="auto"/>
            <w:right w:val="none" w:sz="0" w:space="0" w:color="auto"/>
          </w:divBdr>
        </w:div>
        <w:div w:id="1320574964">
          <w:marLeft w:val="0"/>
          <w:marRight w:val="0"/>
          <w:marTop w:val="0"/>
          <w:marBottom w:val="0"/>
          <w:divBdr>
            <w:top w:val="none" w:sz="0" w:space="0" w:color="auto"/>
            <w:left w:val="none" w:sz="0" w:space="0" w:color="auto"/>
            <w:bottom w:val="none" w:sz="0" w:space="0" w:color="auto"/>
            <w:right w:val="none" w:sz="0" w:space="0" w:color="auto"/>
          </w:divBdr>
        </w:div>
        <w:div w:id="1076321496">
          <w:marLeft w:val="0"/>
          <w:marRight w:val="0"/>
          <w:marTop w:val="0"/>
          <w:marBottom w:val="0"/>
          <w:divBdr>
            <w:top w:val="none" w:sz="0" w:space="0" w:color="auto"/>
            <w:left w:val="none" w:sz="0" w:space="0" w:color="auto"/>
            <w:bottom w:val="none" w:sz="0" w:space="0" w:color="auto"/>
            <w:right w:val="none" w:sz="0" w:space="0" w:color="auto"/>
          </w:divBdr>
        </w:div>
        <w:div w:id="1729572980">
          <w:marLeft w:val="0"/>
          <w:marRight w:val="0"/>
          <w:marTop w:val="0"/>
          <w:marBottom w:val="0"/>
          <w:divBdr>
            <w:top w:val="none" w:sz="0" w:space="0" w:color="auto"/>
            <w:left w:val="none" w:sz="0" w:space="0" w:color="auto"/>
            <w:bottom w:val="none" w:sz="0" w:space="0" w:color="auto"/>
            <w:right w:val="none" w:sz="0" w:space="0" w:color="auto"/>
          </w:divBdr>
        </w:div>
        <w:div w:id="1504466088">
          <w:marLeft w:val="0"/>
          <w:marRight w:val="0"/>
          <w:marTop w:val="0"/>
          <w:marBottom w:val="0"/>
          <w:divBdr>
            <w:top w:val="none" w:sz="0" w:space="0" w:color="auto"/>
            <w:left w:val="none" w:sz="0" w:space="0" w:color="auto"/>
            <w:bottom w:val="none" w:sz="0" w:space="0" w:color="auto"/>
            <w:right w:val="none" w:sz="0" w:space="0" w:color="auto"/>
          </w:divBdr>
        </w:div>
        <w:div w:id="1312635705">
          <w:marLeft w:val="0"/>
          <w:marRight w:val="0"/>
          <w:marTop w:val="0"/>
          <w:marBottom w:val="0"/>
          <w:divBdr>
            <w:top w:val="none" w:sz="0" w:space="0" w:color="auto"/>
            <w:left w:val="none" w:sz="0" w:space="0" w:color="auto"/>
            <w:bottom w:val="none" w:sz="0" w:space="0" w:color="auto"/>
            <w:right w:val="none" w:sz="0" w:space="0" w:color="auto"/>
          </w:divBdr>
        </w:div>
        <w:div w:id="286009184">
          <w:marLeft w:val="0"/>
          <w:marRight w:val="0"/>
          <w:marTop w:val="0"/>
          <w:marBottom w:val="0"/>
          <w:divBdr>
            <w:top w:val="none" w:sz="0" w:space="0" w:color="auto"/>
            <w:left w:val="none" w:sz="0" w:space="0" w:color="auto"/>
            <w:bottom w:val="none" w:sz="0" w:space="0" w:color="auto"/>
            <w:right w:val="none" w:sz="0" w:space="0" w:color="auto"/>
          </w:divBdr>
        </w:div>
        <w:div w:id="657734514">
          <w:marLeft w:val="0"/>
          <w:marRight w:val="0"/>
          <w:marTop w:val="0"/>
          <w:marBottom w:val="0"/>
          <w:divBdr>
            <w:top w:val="none" w:sz="0" w:space="0" w:color="auto"/>
            <w:left w:val="none" w:sz="0" w:space="0" w:color="auto"/>
            <w:bottom w:val="none" w:sz="0" w:space="0" w:color="auto"/>
            <w:right w:val="none" w:sz="0" w:space="0" w:color="auto"/>
          </w:divBdr>
        </w:div>
        <w:div w:id="601571280">
          <w:marLeft w:val="0"/>
          <w:marRight w:val="0"/>
          <w:marTop w:val="0"/>
          <w:marBottom w:val="0"/>
          <w:divBdr>
            <w:top w:val="none" w:sz="0" w:space="0" w:color="auto"/>
            <w:left w:val="none" w:sz="0" w:space="0" w:color="auto"/>
            <w:bottom w:val="none" w:sz="0" w:space="0" w:color="auto"/>
            <w:right w:val="none" w:sz="0" w:space="0" w:color="auto"/>
          </w:divBdr>
        </w:div>
        <w:div w:id="907422474">
          <w:marLeft w:val="0"/>
          <w:marRight w:val="0"/>
          <w:marTop w:val="0"/>
          <w:marBottom w:val="0"/>
          <w:divBdr>
            <w:top w:val="none" w:sz="0" w:space="0" w:color="auto"/>
            <w:left w:val="none" w:sz="0" w:space="0" w:color="auto"/>
            <w:bottom w:val="none" w:sz="0" w:space="0" w:color="auto"/>
            <w:right w:val="none" w:sz="0" w:space="0" w:color="auto"/>
          </w:divBdr>
        </w:div>
        <w:div w:id="678390789">
          <w:marLeft w:val="0"/>
          <w:marRight w:val="0"/>
          <w:marTop w:val="0"/>
          <w:marBottom w:val="0"/>
          <w:divBdr>
            <w:top w:val="none" w:sz="0" w:space="0" w:color="auto"/>
            <w:left w:val="none" w:sz="0" w:space="0" w:color="auto"/>
            <w:bottom w:val="none" w:sz="0" w:space="0" w:color="auto"/>
            <w:right w:val="none" w:sz="0" w:space="0" w:color="auto"/>
          </w:divBdr>
        </w:div>
        <w:div w:id="621423480">
          <w:marLeft w:val="0"/>
          <w:marRight w:val="0"/>
          <w:marTop w:val="0"/>
          <w:marBottom w:val="0"/>
          <w:divBdr>
            <w:top w:val="none" w:sz="0" w:space="0" w:color="auto"/>
            <w:left w:val="none" w:sz="0" w:space="0" w:color="auto"/>
            <w:bottom w:val="none" w:sz="0" w:space="0" w:color="auto"/>
            <w:right w:val="none" w:sz="0" w:space="0" w:color="auto"/>
          </w:divBdr>
        </w:div>
        <w:div w:id="592473192">
          <w:marLeft w:val="0"/>
          <w:marRight w:val="0"/>
          <w:marTop w:val="0"/>
          <w:marBottom w:val="0"/>
          <w:divBdr>
            <w:top w:val="none" w:sz="0" w:space="0" w:color="auto"/>
            <w:left w:val="none" w:sz="0" w:space="0" w:color="auto"/>
            <w:bottom w:val="none" w:sz="0" w:space="0" w:color="auto"/>
            <w:right w:val="none" w:sz="0" w:space="0" w:color="auto"/>
          </w:divBdr>
        </w:div>
        <w:div w:id="171338201">
          <w:marLeft w:val="0"/>
          <w:marRight w:val="0"/>
          <w:marTop w:val="0"/>
          <w:marBottom w:val="0"/>
          <w:divBdr>
            <w:top w:val="none" w:sz="0" w:space="0" w:color="auto"/>
            <w:left w:val="none" w:sz="0" w:space="0" w:color="auto"/>
            <w:bottom w:val="none" w:sz="0" w:space="0" w:color="auto"/>
            <w:right w:val="none" w:sz="0" w:space="0" w:color="auto"/>
          </w:divBdr>
        </w:div>
        <w:div w:id="1525481994">
          <w:marLeft w:val="0"/>
          <w:marRight w:val="0"/>
          <w:marTop w:val="0"/>
          <w:marBottom w:val="0"/>
          <w:divBdr>
            <w:top w:val="none" w:sz="0" w:space="0" w:color="auto"/>
            <w:left w:val="none" w:sz="0" w:space="0" w:color="auto"/>
            <w:bottom w:val="none" w:sz="0" w:space="0" w:color="auto"/>
            <w:right w:val="none" w:sz="0" w:space="0" w:color="auto"/>
          </w:divBdr>
        </w:div>
        <w:div w:id="935944059">
          <w:marLeft w:val="0"/>
          <w:marRight w:val="0"/>
          <w:marTop w:val="0"/>
          <w:marBottom w:val="0"/>
          <w:divBdr>
            <w:top w:val="none" w:sz="0" w:space="0" w:color="auto"/>
            <w:left w:val="none" w:sz="0" w:space="0" w:color="auto"/>
            <w:bottom w:val="none" w:sz="0" w:space="0" w:color="auto"/>
            <w:right w:val="none" w:sz="0" w:space="0" w:color="auto"/>
          </w:divBdr>
        </w:div>
        <w:div w:id="209198133">
          <w:marLeft w:val="0"/>
          <w:marRight w:val="0"/>
          <w:marTop w:val="0"/>
          <w:marBottom w:val="0"/>
          <w:divBdr>
            <w:top w:val="none" w:sz="0" w:space="0" w:color="auto"/>
            <w:left w:val="none" w:sz="0" w:space="0" w:color="auto"/>
            <w:bottom w:val="none" w:sz="0" w:space="0" w:color="auto"/>
            <w:right w:val="none" w:sz="0" w:space="0" w:color="auto"/>
          </w:divBdr>
        </w:div>
        <w:div w:id="854922378">
          <w:marLeft w:val="0"/>
          <w:marRight w:val="0"/>
          <w:marTop w:val="0"/>
          <w:marBottom w:val="0"/>
          <w:divBdr>
            <w:top w:val="none" w:sz="0" w:space="0" w:color="auto"/>
            <w:left w:val="none" w:sz="0" w:space="0" w:color="auto"/>
            <w:bottom w:val="none" w:sz="0" w:space="0" w:color="auto"/>
            <w:right w:val="none" w:sz="0" w:space="0" w:color="auto"/>
          </w:divBdr>
        </w:div>
        <w:div w:id="156114617">
          <w:marLeft w:val="0"/>
          <w:marRight w:val="0"/>
          <w:marTop w:val="0"/>
          <w:marBottom w:val="0"/>
          <w:divBdr>
            <w:top w:val="none" w:sz="0" w:space="0" w:color="auto"/>
            <w:left w:val="none" w:sz="0" w:space="0" w:color="auto"/>
            <w:bottom w:val="none" w:sz="0" w:space="0" w:color="auto"/>
            <w:right w:val="none" w:sz="0" w:space="0" w:color="auto"/>
          </w:divBdr>
        </w:div>
        <w:div w:id="1061828063">
          <w:marLeft w:val="0"/>
          <w:marRight w:val="0"/>
          <w:marTop w:val="0"/>
          <w:marBottom w:val="0"/>
          <w:divBdr>
            <w:top w:val="none" w:sz="0" w:space="0" w:color="auto"/>
            <w:left w:val="none" w:sz="0" w:space="0" w:color="auto"/>
            <w:bottom w:val="none" w:sz="0" w:space="0" w:color="auto"/>
            <w:right w:val="none" w:sz="0" w:space="0" w:color="auto"/>
          </w:divBdr>
        </w:div>
        <w:div w:id="1223718429">
          <w:marLeft w:val="0"/>
          <w:marRight w:val="0"/>
          <w:marTop w:val="0"/>
          <w:marBottom w:val="0"/>
          <w:divBdr>
            <w:top w:val="none" w:sz="0" w:space="0" w:color="auto"/>
            <w:left w:val="none" w:sz="0" w:space="0" w:color="auto"/>
            <w:bottom w:val="none" w:sz="0" w:space="0" w:color="auto"/>
            <w:right w:val="none" w:sz="0" w:space="0" w:color="auto"/>
          </w:divBdr>
        </w:div>
        <w:div w:id="1491797981">
          <w:marLeft w:val="0"/>
          <w:marRight w:val="0"/>
          <w:marTop w:val="0"/>
          <w:marBottom w:val="0"/>
          <w:divBdr>
            <w:top w:val="none" w:sz="0" w:space="0" w:color="auto"/>
            <w:left w:val="none" w:sz="0" w:space="0" w:color="auto"/>
            <w:bottom w:val="none" w:sz="0" w:space="0" w:color="auto"/>
            <w:right w:val="none" w:sz="0" w:space="0" w:color="auto"/>
          </w:divBdr>
        </w:div>
        <w:div w:id="924846353">
          <w:marLeft w:val="0"/>
          <w:marRight w:val="0"/>
          <w:marTop w:val="0"/>
          <w:marBottom w:val="0"/>
          <w:divBdr>
            <w:top w:val="none" w:sz="0" w:space="0" w:color="auto"/>
            <w:left w:val="none" w:sz="0" w:space="0" w:color="auto"/>
            <w:bottom w:val="none" w:sz="0" w:space="0" w:color="auto"/>
            <w:right w:val="none" w:sz="0" w:space="0" w:color="auto"/>
          </w:divBdr>
        </w:div>
        <w:div w:id="1675297383">
          <w:marLeft w:val="0"/>
          <w:marRight w:val="0"/>
          <w:marTop w:val="0"/>
          <w:marBottom w:val="0"/>
          <w:divBdr>
            <w:top w:val="none" w:sz="0" w:space="0" w:color="auto"/>
            <w:left w:val="none" w:sz="0" w:space="0" w:color="auto"/>
            <w:bottom w:val="none" w:sz="0" w:space="0" w:color="auto"/>
            <w:right w:val="none" w:sz="0" w:space="0" w:color="auto"/>
          </w:divBdr>
        </w:div>
        <w:div w:id="769280460">
          <w:marLeft w:val="0"/>
          <w:marRight w:val="0"/>
          <w:marTop w:val="0"/>
          <w:marBottom w:val="0"/>
          <w:divBdr>
            <w:top w:val="none" w:sz="0" w:space="0" w:color="auto"/>
            <w:left w:val="none" w:sz="0" w:space="0" w:color="auto"/>
            <w:bottom w:val="none" w:sz="0" w:space="0" w:color="auto"/>
            <w:right w:val="none" w:sz="0" w:space="0" w:color="auto"/>
          </w:divBdr>
        </w:div>
        <w:div w:id="1057974247">
          <w:marLeft w:val="0"/>
          <w:marRight w:val="0"/>
          <w:marTop w:val="0"/>
          <w:marBottom w:val="0"/>
          <w:divBdr>
            <w:top w:val="none" w:sz="0" w:space="0" w:color="auto"/>
            <w:left w:val="none" w:sz="0" w:space="0" w:color="auto"/>
            <w:bottom w:val="none" w:sz="0" w:space="0" w:color="auto"/>
            <w:right w:val="none" w:sz="0" w:space="0" w:color="auto"/>
          </w:divBdr>
        </w:div>
        <w:div w:id="583227541">
          <w:marLeft w:val="0"/>
          <w:marRight w:val="0"/>
          <w:marTop w:val="0"/>
          <w:marBottom w:val="0"/>
          <w:divBdr>
            <w:top w:val="none" w:sz="0" w:space="0" w:color="auto"/>
            <w:left w:val="none" w:sz="0" w:space="0" w:color="auto"/>
            <w:bottom w:val="none" w:sz="0" w:space="0" w:color="auto"/>
            <w:right w:val="none" w:sz="0" w:space="0" w:color="auto"/>
          </w:divBdr>
        </w:div>
        <w:div w:id="1907764217">
          <w:marLeft w:val="0"/>
          <w:marRight w:val="0"/>
          <w:marTop w:val="0"/>
          <w:marBottom w:val="0"/>
          <w:divBdr>
            <w:top w:val="none" w:sz="0" w:space="0" w:color="auto"/>
            <w:left w:val="none" w:sz="0" w:space="0" w:color="auto"/>
            <w:bottom w:val="none" w:sz="0" w:space="0" w:color="auto"/>
            <w:right w:val="none" w:sz="0" w:space="0" w:color="auto"/>
          </w:divBdr>
        </w:div>
        <w:div w:id="2033411886">
          <w:marLeft w:val="0"/>
          <w:marRight w:val="0"/>
          <w:marTop w:val="0"/>
          <w:marBottom w:val="0"/>
          <w:divBdr>
            <w:top w:val="none" w:sz="0" w:space="0" w:color="auto"/>
            <w:left w:val="none" w:sz="0" w:space="0" w:color="auto"/>
            <w:bottom w:val="none" w:sz="0" w:space="0" w:color="auto"/>
            <w:right w:val="none" w:sz="0" w:space="0" w:color="auto"/>
          </w:divBdr>
        </w:div>
        <w:div w:id="107941842">
          <w:marLeft w:val="0"/>
          <w:marRight w:val="0"/>
          <w:marTop w:val="0"/>
          <w:marBottom w:val="0"/>
          <w:divBdr>
            <w:top w:val="none" w:sz="0" w:space="0" w:color="auto"/>
            <w:left w:val="none" w:sz="0" w:space="0" w:color="auto"/>
            <w:bottom w:val="none" w:sz="0" w:space="0" w:color="auto"/>
            <w:right w:val="none" w:sz="0" w:space="0" w:color="auto"/>
          </w:divBdr>
        </w:div>
        <w:div w:id="120733094">
          <w:marLeft w:val="0"/>
          <w:marRight w:val="0"/>
          <w:marTop w:val="0"/>
          <w:marBottom w:val="0"/>
          <w:divBdr>
            <w:top w:val="none" w:sz="0" w:space="0" w:color="auto"/>
            <w:left w:val="none" w:sz="0" w:space="0" w:color="auto"/>
            <w:bottom w:val="none" w:sz="0" w:space="0" w:color="auto"/>
            <w:right w:val="none" w:sz="0" w:space="0" w:color="auto"/>
          </w:divBdr>
        </w:div>
        <w:div w:id="755128690">
          <w:marLeft w:val="0"/>
          <w:marRight w:val="0"/>
          <w:marTop w:val="0"/>
          <w:marBottom w:val="0"/>
          <w:divBdr>
            <w:top w:val="none" w:sz="0" w:space="0" w:color="auto"/>
            <w:left w:val="none" w:sz="0" w:space="0" w:color="auto"/>
            <w:bottom w:val="none" w:sz="0" w:space="0" w:color="auto"/>
            <w:right w:val="none" w:sz="0" w:space="0" w:color="auto"/>
          </w:divBdr>
        </w:div>
        <w:div w:id="42407971">
          <w:marLeft w:val="0"/>
          <w:marRight w:val="0"/>
          <w:marTop w:val="0"/>
          <w:marBottom w:val="0"/>
          <w:divBdr>
            <w:top w:val="none" w:sz="0" w:space="0" w:color="auto"/>
            <w:left w:val="none" w:sz="0" w:space="0" w:color="auto"/>
            <w:bottom w:val="none" w:sz="0" w:space="0" w:color="auto"/>
            <w:right w:val="none" w:sz="0" w:space="0" w:color="auto"/>
          </w:divBdr>
        </w:div>
        <w:div w:id="2091196133">
          <w:marLeft w:val="0"/>
          <w:marRight w:val="0"/>
          <w:marTop w:val="0"/>
          <w:marBottom w:val="0"/>
          <w:divBdr>
            <w:top w:val="none" w:sz="0" w:space="0" w:color="auto"/>
            <w:left w:val="none" w:sz="0" w:space="0" w:color="auto"/>
            <w:bottom w:val="none" w:sz="0" w:space="0" w:color="auto"/>
            <w:right w:val="none" w:sz="0" w:space="0" w:color="auto"/>
          </w:divBdr>
        </w:div>
        <w:div w:id="977150357">
          <w:marLeft w:val="0"/>
          <w:marRight w:val="0"/>
          <w:marTop w:val="0"/>
          <w:marBottom w:val="0"/>
          <w:divBdr>
            <w:top w:val="none" w:sz="0" w:space="0" w:color="auto"/>
            <w:left w:val="none" w:sz="0" w:space="0" w:color="auto"/>
            <w:bottom w:val="none" w:sz="0" w:space="0" w:color="auto"/>
            <w:right w:val="none" w:sz="0" w:space="0" w:color="auto"/>
          </w:divBdr>
        </w:div>
        <w:div w:id="1807240288">
          <w:marLeft w:val="0"/>
          <w:marRight w:val="0"/>
          <w:marTop w:val="0"/>
          <w:marBottom w:val="0"/>
          <w:divBdr>
            <w:top w:val="none" w:sz="0" w:space="0" w:color="auto"/>
            <w:left w:val="none" w:sz="0" w:space="0" w:color="auto"/>
            <w:bottom w:val="none" w:sz="0" w:space="0" w:color="auto"/>
            <w:right w:val="none" w:sz="0" w:space="0" w:color="auto"/>
          </w:divBdr>
        </w:div>
        <w:div w:id="386224501">
          <w:marLeft w:val="0"/>
          <w:marRight w:val="0"/>
          <w:marTop w:val="0"/>
          <w:marBottom w:val="0"/>
          <w:divBdr>
            <w:top w:val="none" w:sz="0" w:space="0" w:color="auto"/>
            <w:left w:val="none" w:sz="0" w:space="0" w:color="auto"/>
            <w:bottom w:val="none" w:sz="0" w:space="0" w:color="auto"/>
            <w:right w:val="none" w:sz="0" w:space="0" w:color="auto"/>
          </w:divBdr>
        </w:div>
        <w:div w:id="607274527">
          <w:marLeft w:val="0"/>
          <w:marRight w:val="0"/>
          <w:marTop w:val="0"/>
          <w:marBottom w:val="0"/>
          <w:divBdr>
            <w:top w:val="none" w:sz="0" w:space="0" w:color="auto"/>
            <w:left w:val="none" w:sz="0" w:space="0" w:color="auto"/>
            <w:bottom w:val="none" w:sz="0" w:space="0" w:color="auto"/>
            <w:right w:val="none" w:sz="0" w:space="0" w:color="auto"/>
          </w:divBdr>
        </w:div>
        <w:div w:id="736979513">
          <w:marLeft w:val="0"/>
          <w:marRight w:val="0"/>
          <w:marTop w:val="0"/>
          <w:marBottom w:val="0"/>
          <w:divBdr>
            <w:top w:val="none" w:sz="0" w:space="0" w:color="auto"/>
            <w:left w:val="none" w:sz="0" w:space="0" w:color="auto"/>
            <w:bottom w:val="none" w:sz="0" w:space="0" w:color="auto"/>
            <w:right w:val="none" w:sz="0" w:space="0" w:color="auto"/>
          </w:divBdr>
        </w:div>
        <w:div w:id="1125853220">
          <w:marLeft w:val="0"/>
          <w:marRight w:val="0"/>
          <w:marTop w:val="0"/>
          <w:marBottom w:val="0"/>
          <w:divBdr>
            <w:top w:val="none" w:sz="0" w:space="0" w:color="auto"/>
            <w:left w:val="none" w:sz="0" w:space="0" w:color="auto"/>
            <w:bottom w:val="none" w:sz="0" w:space="0" w:color="auto"/>
            <w:right w:val="none" w:sz="0" w:space="0" w:color="auto"/>
          </w:divBdr>
        </w:div>
        <w:div w:id="308442465">
          <w:marLeft w:val="0"/>
          <w:marRight w:val="0"/>
          <w:marTop w:val="0"/>
          <w:marBottom w:val="0"/>
          <w:divBdr>
            <w:top w:val="none" w:sz="0" w:space="0" w:color="auto"/>
            <w:left w:val="none" w:sz="0" w:space="0" w:color="auto"/>
            <w:bottom w:val="none" w:sz="0" w:space="0" w:color="auto"/>
            <w:right w:val="none" w:sz="0" w:space="0" w:color="auto"/>
          </w:divBdr>
        </w:div>
        <w:div w:id="884758431">
          <w:marLeft w:val="0"/>
          <w:marRight w:val="0"/>
          <w:marTop w:val="0"/>
          <w:marBottom w:val="0"/>
          <w:divBdr>
            <w:top w:val="none" w:sz="0" w:space="0" w:color="auto"/>
            <w:left w:val="none" w:sz="0" w:space="0" w:color="auto"/>
            <w:bottom w:val="none" w:sz="0" w:space="0" w:color="auto"/>
            <w:right w:val="none" w:sz="0" w:space="0" w:color="auto"/>
          </w:divBdr>
        </w:div>
        <w:div w:id="26762757">
          <w:marLeft w:val="0"/>
          <w:marRight w:val="0"/>
          <w:marTop w:val="0"/>
          <w:marBottom w:val="0"/>
          <w:divBdr>
            <w:top w:val="none" w:sz="0" w:space="0" w:color="auto"/>
            <w:left w:val="none" w:sz="0" w:space="0" w:color="auto"/>
            <w:bottom w:val="none" w:sz="0" w:space="0" w:color="auto"/>
            <w:right w:val="none" w:sz="0" w:space="0" w:color="auto"/>
          </w:divBdr>
        </w:div>
        <w:div w:id="399714715">
          <w:marLeft w:val="0"/>
          <w:marRight w:val="0"/>
          <w:marTop w:val="0"/>
          <w:marBottom w:val="0"/>
          <w:divBdr>
            <w:top w:val="none" w:sz="0" w:space="0" w:color="auto"/>
            <w:left w:val="none" w:sz="0" w:space="0" w:color="auto"/>
            <w:bottom w:val="none" w:sz="0" w:space="0" w:color="auto"/>
            <w:right w:val="none" w:sz="0" w:space="0" w:color="auto"/>
          </w:divBdr>
        </w:div>
        <w:div w:id="765272536">
          <w:marLeft w:val="0"/>
          <w:marRight w:val="0"/>
          <w:marTop w:val="0"/>
          <w:marBottom w:val="0"/>
          <w:divBdr>
            <w:top w:val="none" w:sz="0" w:space="0" w:color="auto"/>
            <w:left w:val="none" w:sz="0" w:space="0" w:color="auto"/>
            <w:bottom w:val="none" w:sz="0" w:space="0" w:color="auto"/>
            <w:right w:val="none" w:sz="0" w:space="0" w:color="auto"/>
          </w:divBdr>
        </w:div>
        <w:div w:id="1693533272">
          <w:marLeft w:val="0"/>
          <w:marRight w:val="0"/>
          <w:marTop w:val="0"/>
          <w:marBottom w:val="0"/>
          <w:divBdr>
            <w:top w:val="none" w:sz="0" w:space="0" w:color="auto"/>
            <w:left w:val="none" w:sz="0" w:space="0" w:color="auto"/>
            <w:bottom w:val="none" w:sz="0" w:space="0" w:color="auto"/>
            <w:right w:val="none" w:sz="0" w:space="0" w:color="auto"/>
          </w:divBdr>
        </w:div>
        <w:div w:id="1863205065">
          <w:marLeft w:val="0"/>
          <w:marRight w:val="0"/>
          <w:marTop w:val="0"/>
          <w:marBottom w:val="0"/>
          <w:divBdr>
            <w:top w:val="none" w:sz="0" w:space="0" w:color="auto"/>
            <w:left w:val="none" w:sz="0" w:space="0" w:color="auto"/>
            <w:bottom w:val="none" w:sz="0" w:space="0" w:color="auto"/>
            <w:right w:val="none" w:sz="0" w:space="0" w:color="auto"/>
          </w:divBdr>
        </w:div>
        <w:div w:id="165676560">
          <w:marLeft w:val="0"/>
          <w:marRight w:val="0"/>
          <w:marTop w:val="0"/>
          <w:marBottom w:val="0"/>
          <w:divBdr>
            <w:top w:val="none" w:sz="0" w:space="0" w:color="auto"/>
            <w:left w:val="none" w:sz="0" w:space="0" w:color="auto"/>
            <w:bottom w:val="none" w:sz="0" w:space="0" w:color="auto"/>
            <w:right w:val="none" w:sz="0" w:space="0" w:color="auto"/>
          </w:divBdr>
        </w:div>
        <w:div w:id="340476584">
          <w:marLeft w:val="0"/>
          <w:marRight w:val="0"/>
          <w:marTop w:val="0"/>
          <w:marBottom w:val="0"/>
          <w:divBdr>
            <w:top w:val="none" w:sz="0" w:space="0" w:color="auto"/>
            <w:left w:val="none" w:sz="0" w:space="0" w:color="auto"/>
            <w:bottom w:val="none" w:sz="0" w:space="0" w:color="auto"/>
            <w:right w:val="none" w:sz="0" w:space="0" w:color="auto"/>
          </w:divBdr>
        </w:div>
        <w:div w:id="1016733654">
          <w:marLeft w:val="0"/>
          <w:marRight w:val="0"/>
          <w:marTop w:val="0"/>
          <w:marBottom w:val="0"/>
          <w:divBdr>
            <w:top w:val="none" w:sz="0" w:space="0" w:color="auto"/>
            <w:left w:val="none" w:sz="0" w:space="0" w:color="auto"/>
            <w:bottom w:val="none" w:sz="0" w:space="0" w:color="auto"/>
            <w:right w:val="none" w:sz="0" w:space="0" w:color="auto"/>
          </w:divBdr>
        </w:div>
        <w:div w:id="1892770603">
          <w:marLeft w:val="0"/>
          <w:marRight w:val="0"/>
          <w:marTop w:val="0"/>
          <w:marBottom w:val="0"/>
          <w:divBdr>
            <w:top w:val="none" w:sz="0" w:space="0" w:color="auto"/>
            <w:left w:val="none" w:sz="0" w:space="0" w:color="auto"/>
            <w:bottom w:val="none" w:sz="0" w:space="0" w:color="auto"/>
            <w:right w:val="none" w:sz="0" w:space="0" w:color="auto"/>
          </w:divBdr>
        </w:div>
        <w:div w:id="379591634">
          <w:marLeft w:val="0"/>
          <w:marRight w:val="0"/>
          <w:marTop w:val="0"/>
          <w:marBottom w:val="0"/>
          <w:divBdr>
            <w:top w:val="none" w:sz="0" w:space="0" w:color="auto"/>
            <w:left w:val="none" w:sz="0" w:space="0" w:color="auto"/>
            <w:bottom w:val="none" w:sz="0" w:space="0" w:color="auto"/>
            <w:right w:val="none" w:sz="0" w:space="0" w:color="auto"/>
          </w:divBdr>
        </w:div>
        <w:div w:id="1453358796">
          <w:marLeft w:val="0"/>
          <w:marRight w:val="0"/>
          <w:marTop w:val="0"/>
          <w:marBottom w:val="0"/>
          <w:divBdr>
            <w:top w:val="none" w:sz="0" w:space="0" w:color="auto"/>
            <w:left w:val="none" w:sz="0" w:space="0" w:color="auto"/>
            <w:bottom w:val="none" w:sz="0" w:space="0" w:color="auto"/>
            <w:right w:val="none" w:sz="0" w:space="0" w:color="auto"/>
          </w:divBdr>
        </w:div>
        <w:div w:id="209462623">
          <w:marLeft w:val="0"/>
          <w:marRight w:val="0"/>
          <w:marTop w:val="0"/>
          <w:marBottom w:val="0"/>
          <w:divBdr>
            <w:top w:val="none" w:sz="0" w:space="0" w:color="auto"/>
            <w:left w:val="none" w:sz="0" w:space="0" w:color="auto"/>
            <w:bottom w:val="none" w:sz="0" w:space="0" w:color="auto"/>
            <w:right w:val="none" w:sz="0" w:space="0" w:color="auto"/>
          </w:divBdr>
        </w:div>
        <w:div w:id="798106648">
          <w:marLeft w:val="0"/>
          <w:marRight w:val="0"/>
          <w:marTop w:val="0"/>
          <w:marBottom w:val="0"/>
          <w:divBdr>
            <w:top w:val="none" w:sz="0" w:space="0" w:color="auto"/>
            <w:left w:val="none" w:sz="0" w:space="0" w:color="auto"/>
            <w:bottom w:val="none" w:sz="0" w:space="0" w:color="auto"/>
            <w:right w:val="none" w:sz="0" w:space="0" w:color="auto"/>
          </w:divBdr>
        </w:div>
        <w:div w:id="1339773524">
          <w:marLeft w:val="0"/>
          <w:marRight w:val="0"/>
          <w:marTop w:val="0"/>
          <w:marBottom w:val="0"/>
          <w:divBdr>
            <w:top w:val="none" w:sz="0" w:space="0" w:color="auto"/>
            <w:left w:val="none" w:sz="0" w:space="0" w:color="auto"/>
            <w:bottom w:val="none" w:sz="0" w:space="0" w:color="auto"/>
            <w:right w:val="none" w:sz="0" w:space="0" w:color="auto"/>
          </w:divBdr>
        </w:div>
        <w:div w:id="2005929873">
          <w:marLeft w:val="0"/>
          <w:marRight w:val="0"/>
          <w:marTop w:val="0"/>
          <w:marBottom w:val="0"/>
          <w:divBdr>
            <w:top w:val="none" w:sz="0" w:space="0" w:color="auto"/>
            <w:left w:val="none" w:sz="0" w:space="0" w:color="auto"/>
            <w:bottom w:val="none" w:sz="0" w:space="0" w:color="auto"/>
            <w:right w:val="none" w:sz="0" w:space="0" w:color="auto"/>
          </w:divBdr>
        </w:div>
        <w:div w:id="711270474">
          <w:marLeft w:val="0"/>
          <w:marRight w:val="0"/>
          <w:marTop w:val="0"/>
          <w:marBottom w:val="0"/>
          <w:divBdr>
            <w:top w:val="none" w:sz="0" w:space="0" w:color="auto"/>
            <w:left w:val="none" w:sz="0" w:space="0" w:color="auto"/>
            <w:bottom w:val="none" w:sz="0" w:space="0" w:color="auto"/>
            <w:right w:val="none" w:sz="0" w:space="0" w:color="auto"/>
          </w:divBdr>
        </w:div>
        <w:div w:id="893353535">
          <w:marLeft w:val="0"/>
          <w:marRight w:val="0"/>
          <w:marTop w:val="0"/>
          <w:marBottom w:val="0"/>
          <w:divBdr>
            <w:top w:val="none" w:sz="0" w:space="0" w:color="auto"/>
            <w:left w:val="none" w:sz="0" w:space="0" w:color="auto"/>
            <w:bottom w:val="none" w:sz="0" w:space="0" w:color="auto"/>
            <w:right w:val="none" w:sz="0" w:space="0" w:color="auto"/>
          </w:divBdr>
        </w:div>
        <w:div w:id="1763335520">
          <w:marLeft w:val="0"/>
          <w:marRight w:val="0"/>
          <w:marTop w:val="0"/>
          <w:marBottom w:val="0"/>
          <w:divBdr>
            <w:top w:val="none" w:sz="0" w:space="0" w:color="auto"/>
            <w:left w:val="none" w:sz="0" w:space="0" w:color="auto"/>
            <w:bottom w:val="none" w:sz="0" w:space="0" w:color="auto"/>
            <w:right w:val="none" w:sz="0" w:space="0" w:color="auto"/>
          </w:divBdr>
        </w:div>
        <w:div w:id="1316639409">
          <w:marLeft w:val="0"/>
          <w:marRight w:val="0"/>
          <w:marTop w:val="0"/>
          <w:marBottom w:val="0"/>
          <w:divBdr>
            <w:top w:val="none" w:sz="0" w:space="0" w:color="auto"/>
            <w:left w:val="none" w:sz="0" w:space="0" w:color="auto"/>
            <w:bottom w:val="none" w:sz="0" w:space="0" w:color="auto"/>
            <w:right w:val="none" w:sz="0" w:space="0" w:color="auto"/>
          </w:divBdr>
        </w:div>
        <w:div w:id="2122603711">
          <w:marLeft w:val="0"/>
          <w:marRight w:val="0"/>
          <w:marTop w:val="0"/>
          <w:marBottom w:val="0"/>
          <w:divBdr>
            <w:top w:val="none" w:sz="0" w:space="0" w:color="auto"/>
            <w:left w:val="none" w:sz="0" w:space="0" w:color="auto"/>
            <w:bottom w:val="none" w:sz="0" w:space="0" w:color="auto"/>
            <w:right w:val="none" w:sz="0" w:space="0" w:color="auto"/>
          </w:divBdr>
        </w:div>
        <w:div w:id="1080447141">
          <w:marLeft w:val="0"/>
          <w:marRight w:val="0"/>
          <w:marTop w:val="0"/>
          <w:marBottom w:val="0"/>
          <w:divBdr>
            <w:top w:val="none" w:sz="0" w:space="0" w:color="auto"/>
            <w:left w:val="none" w:sz="0" w:space="0" w:color="auto"/>
            <w:bottom w:val="none" w:sz="0" w:space="0" w:color="auto"/>
            <w:right w:val="none" w:sz="0" w:space="0" w:color="auto"/>
          </w:divBdr>
        </w:div>
        <w:div w:id="1947927745">
          <w:marLeft w:val="0"/>
          <w:marRight w:val="0"/>
          <w:marTop w:val="0"/>
          <w:marBottom w:val="0"/>
          <w:divBdr>
            <w:top w:val="none" w:sz="0" w:space="0" w:color="auto"/>
            <w:left w:val="none" w:sz="0" w:space="0" w:color="auto"/>
            <w:bottom w:val="none" w:sz="0" w:space="0" w:color="auto"/>
            <w:right w:val="none" w:sz="0" w:space="0" w:color="auto"/>
          </w:divBdr>
        </w:div>
        <w:div w:id="1829634742">
          <w:marLeft w:val="0"/>
          <w:marRight w:val="0"/>
          <w:marTop w:val="0"/>
          <w:marBottom w:val="0"/>
          <w:divBdr>
            <w:top w:val="none" w:sz="0" w:space="0" w:color="auto"/>
            <w:left w:val="none" w:sz="0" w:space="0" w:color="auto"/>
            <w:bottom w:val="none" w:sz="0" w:space="0" w:color="auto"/>
            <w:right w:val="none" w:sz="0" w:space="0" w:color="auto"/>
          </w:divBdr>
        </w:div>
        <w:div w:id="132522154">
          <w:marLeft w:val="0"/>
          <w:marRight w:val="0"/>
          <w:marTop w:val="0"/>
          <w:marBottom w:val="0"/>
          <w:divBdr>
            <w:top w:val="none" w:sz="0" w:space="0" w:color="auto"/>
            <w:left w:val="none" w:sz="0" w:space="0" w:color="auto"/>
            <w:bottom w:val="none" w:sz="0" w:space="0" w:color="auto"/>
            <w:right w:val="none" w:sz="0" w:space="0" w:color="auto"/>
          </w:divBdr>
        </w:div>
        <w:div w:id="442071299">
          <w:marLeft w:val="0"/>
          <w:marRight w:val="0"/>
          <w:marTop w:val="0"/>
          <w:marBottom w:val="0"/>
          <w:divBdr>
            <w:top w:val="none" w:sz="0" w:space="0" w:color="auto"/>
            <w:left w:val="none" w:sz="0" w:space="0" w:color="auto"/>
            <w:bottom w:val="none" w:sz="0" w:space="0" w:color="auto"/>
            <w:right w:val="none" w:sz="0" w:space="0" w:color="auto"/>
          </w:divBdr>
        </w:div>
        <w:div w:id="83382627">
          <w:marLeft w:val="0"/>
          <w:marRight w:val="0"/>
          <w:marTop w:val="0"/>
          <w:marBottom w:val="0"/>
          <w:divBdr>
            <w:top w:val="none" w:sz="0" w:space="0" w:color="auto"/>
            <w:left w:val="none" w:sz="0" w:space="0" w:color="auto"/>
            <w:bottom w:val="none" w:sz="0" w:space="0" w:color="auto"/>
            <w:right w:val="none" w:sz="0" w:space="0" w:color="auto"/>
          </w:divBdr>
        </w:div>
        <w:div w:id="1943610470">
          <w:marLeft w:val="0"/>
          <w:marRight w:val="0"/>
          <w:marTop w:val="0"/>
          <w:marBottom w:val="0"/>
          <w:divBdr>
            <w:top w:val="none" w:sz="0" w:space="0" w:color="auto"/>
            <w:left w:val="none" w:sz="0" w:space="0" w:color="auto"/>
            <w:bottom w:val="none" w:sz="0" w:space="0" w:color="auto"/>
            <w:right w:val="none" w:sz="0" w:space="0" w:color="auto"/>
          </w:divBdr>
        </w:div>
        <w:div w:id="1617560111">
          <w:marLeft w:val="0"/>
          <w:marRight w:val="0"/>
          <w:marTop w:val="0"/>
          <w:marBottom w:val="0"/>
          <w:divBdr>
            <w:top w:val="none" w:sz="0" w:space="0" w:color="auto"/>
            <w:left w:val="none" w:sz="0" w:space="0" w:color="auto"/>
            <w:bottom w:val="none" w:sz="0" w:space="0" w:color="auto"/>
            <w:right w:val="none" w:sz="0" w:space="0" w:color="auto"/>
          </w:divBdr>
        </w:div>
        <w:div w:id="1533302540">
          <w:marLeft w:val="0"/>
          <w:marRight w:val="0"/>
          <w:marTop w:val="0"/>
          <w:marBottom w:val="0"/>
          <w:divBdr>
            <w:top w:val="none" w:sz="0" w:space="0" w:color="auto"/>
            <w:left w:val="none" w:sz="0" w:space="0" w:color="auto"/>
            <w:bottom w:val="none" w:sz="0" w:space="0" w:color="auto"/>
            <w:right w:val="none" w:sz="0" w:space="0" w:color="auto"/>
          </w:divBdr>
        </w:div>
        <w:div w:id="2078169436">
          <w:marLeft w:val="0"/>
          <w:marRight w:val="0"/>
          <w:marTop w:val="0"/>
          <w:marBottom w:val="0"/>
          <w:divBdr>
            <w:top w:val="none" w:sz="0" w:space="0" w:color="auto"/>
            <w:left w:val="none" w:sz="0" w:space="0" w:color="auto"/>
            <w:bottom w:val="none" w:sz="0" w:space="0" w:color="auto"/>
            <w:right w:val="none" w:sz="0" w:space="0" w:color="auto"/>
          </w:divBdr>
        </w:div>
        <w:div w:id="1074207779">
          <w:marLeft w:val="0"/>
          <w:marRight w:val="0"/>
          <w:marTop w:val="0"/>
          <w:marBottom w:val="0"/>
          <w:divBdr>
            <w:top w:val="none" w:sz="0" w:space="0" w:color="auto"/>
            <w:left w:val="none" w:sz="0" w:space="0" w:color="auto"/>
            <w:bottom w:val="none" w:sz="0" w:space="0" w:color="auto"/>
            <w:right w:val="none" w:sz="0" w:space="0" w:color="auto"/>
          </w:divBdr>
        </w:div>
        <w:div w:id="1940942736">
          <w:marLeft w:val="0"/>
          <w:marRight w:val="0"/>
          <w:marTop w:val="0"/>
          <w:marBottom w:val="0"/>
          <w:divBdr>
            <w:top w:val="none" w:sz="0" w:space="0" w:color="auto"/>
            <w:left w:val="none" w:sz="0" w:space="0" w:color="auto"/>
            <w:bottom w:val="none" w:sz="0" w:space="0" w:color="auto"/>
            <w:right w:val="none" w:sz="0" w:space="0" w:color="auto"/>
          </w:divBdr>
        </w:div>
        <w:div w:id="502167342">
          <w:marLeft w:val="0"/>
          <w:marRight w:val="0"/>
          <w:marTop w:val="0"/>
          <w:marBottom w:val="0"/>
          <w:divBdr>
            <w:top w:val="none" w:sz="0" w:space="0" w:color="auto"/>
            <w:left w:val="none" w:sz="0" w:space="0" w:color="auto"/>
            <w:bottom w:val="none" w:sz="0" w:space="0" w:color="auto"/>
            <w:right w:val="none" w:sz="0" w:space="0" w:color="auto"/>
          </w:divBdr>
        </w:div>
        <w:div w:id="1265456896">
          <w:marLeft w:val="0"/>
          <w:marRight w:val="0"/>
          <w:marTop w:val="0"/>
          <w:marBottom w:val="0"/>
          <w:divBdr>
            <w:top w:val="none" w:sz="0" w:space="0" w:color="auto"/>
            <w:left w:val="none" w:sz="0" w:space="0" w:color="auto"/>
            <w:bottom w:val="none" w:sz="0" w:space="0" w:color="auto"/>
            <w:right w:val="none" w:sz="0" w:space="0" w:color="auto"/>
          </w:divBdr>
        </w:div>
        <w:div w:id="824398630">
          <w:marLeft w:val="0"/>
          <w:marRight w:val="0"/>
          <w:marTop w:val="0"/>
          <w:marBottom w:val="0"/>
          <w:divBdr>
            <w:top w:val="none" w:sz="0" w:space="0" w:color="auto"/>
            <w:left w:val="none" w:sz="0" w:space="0" w:color="auto"/>
            <w:bottom w:val="none" w:sz="0" w:space="0" w:color="auto"/>
            <w:right w:val="none" w:sz="0" w:space="0" w:color="auto"/>
          </w:divBdr>
        </w:div>
        <w:div w:id="145783953">
          <w:marLeft w:val="0"/>
          <w:marRight w:val="0"/>
          <w:marTop w:val="0"/>
          <w:marBottom w:val="0"/>
          <w:divBdr>
            <w:top w:val="none" w:sz="0" w:space="0" w:color="auto"/>
            <w:left w:val="none" w:sz="0" w:space="0" w:color="auto"/>
            <w:bottom w:val="none" w:sz="0" w:space="0" w:color="auto"/>
            <w:right w:val="none" w:sz="0" w:space="0" w:color="auto"/>
          </w:divBdr>
        </w:div>
        <w:div w:id="1706517335">
          <w:marLeft w:val="0"/>
          <w:marRight w:val="0"/>
          <w:marTop w:val="0"/>
          <w:marBottom w:val="0"/>
          <w:divBdr>
            <w:top w:val="none" w:sz="0" w:space="0" w:color="auto"/>
            <w:left w:val="none" w:sz="0" w:space="0" w:color="auto"/>
            <w:bottom w:val="none" w:sz="0" w:space="0" w:color="auto"/>
            <w:right w:val="none" w:sz="0" w:space="0" w:color="auto"/>
          </w:divBdr>
        </w:div>
        <w:div w:id="831599558">
          <w:marLeft w:val="0"/>
          <w:marRight w:val="0"/>
          <w:marTop w:val="0"/>
          <w:marBottom w:val="0"/>
          <w:divBdr>
            <w:top w:val="none" w:sz="0" w:space="0" w:color="auto"/>
            <w:left w:val="none" w:sz="0" w:space="0" w:color="auto"/>
            <w:bottom w:val="none" w:sz="0" w:space="0" w:color="auto"/>
            <w:right w:val="none" w:sz="0" w:space="0" w:color="auto"/>
          </w:divBdr>
        </w:div>
        <w:div w:id="1541941143">
          <w:marLeft w:val="0"/>
          <w:marRight w:val="0"/>
          <w:marTop w:val="0"/>
          <w:marBottom w:val="0"/>
          <w:divBdr>
            <w:top w:val="none" w:sz="0" w:space="0" w:color="auto"/>
            <w:left w:val="none" w:sz="0" w:space="0" w:color="auto"/>
            <w:bottom w:val="none" w:sz="0" w:space="0" w:color="auto"/>
            <w:right w:val="none" w:sz="0" w:space="0" w:color="auto"/>
          </w:divBdr>
        </w:div>
        <w:div w:id="1879926403">
          <w:marLeft w:val="0"/>
          <w:marRight w:val="0"/>
          <w:marTop w:val="0"/>
          <w:marBottom w:val="0"/>
          <w:divBdr>
            <w:top w:val="none" w:sz="0" w:space="0" w:color="auto"/>
            <w:left w:val="none" w:sz="0" w:space="0" w:color="auto"/>
            <w:bottom w:val="none" w:sz="0" w:space="0" w:color="auto"/>
            <w:right w:val="none" w:sz="0" w:space="0" w:color="auto"/>
          </w:divBdr>
        </w:div>
        <w:div w:id="1477450145">
          <w:marLeft w:val="0"/>
          <w:marRight w:val="0"/>
          <w:marTop w:val="0"/>
          <w:marBottom w:val="0"/>
          <w:divBdr>
            <w:top w:val="none" w:sz="0" w:space="0" w:color="auto"/>
            <w:left w:val="none" w:sz="0" w:space="0" w:color="auto"/>
            <w:bottom w:val="none" w:sz="0" w:space="0" w:color="auto"/>
            <w:right w:val="none" w:sz="0" w:space="0" w:color="auto"/>
          </w:divBdr>
        </w:div>
        <w:div w:id="944970240">
          <w:marLeft w:val="0"/>
          <w:marRight w:val="0"/>
          <w:marTop w:val="0"/>
          <w:marBottom w:val="0"/>
          <w:divBdr>
            <w:top w:val="none" w:sz="0" w:space="0" w:color="auto"/>
            <w:left w:val="none" w:sz="0" w:space="0" w:color="auto"/>
            <w:bottom w:val="none" w:sz="0" w:space="0" w:color="auto"/>
            <w:right w:val="none" w:sz="0" w:space="0" w:color="auto"/>
          </w:divBdr>
        </w:div>
        <w:div w:id="278488257">
          <w:marLeft w:val="0"/>
          <w:marRight w:val="0"/>
          <w:marTop w:val="0"/>
          <w:marBottom w:val="0"/>
          <w:divBdr>
            <w:top w:val="none" w:sz="0" w:space="0" w:color="auto"/>
            <w:left w:val="none" w:sz="0" w:space="0" w:color="auto"/>
            <w:bottom w:val="none" w:sz="0" w:space="0" w:color="auto"/>
            <w:right w:val="none" w:sz="0" w:space="0" w:color="auto"/>
          </w:divBdr>
        </w:div>
        <w:div w:id="1602645337">
          <w:marLeft w:val="0"/>
          <w:marRight w:val="0"/>
          <w:marTop w:val="0"/>
          <w:marBottom w:val="0"/>
          <w:divBdr>
            <w:top w:val="none" w:sz="0" w:space="0" w:color="auto"/>
            <w:left w:val="none" w:sz="0" w:space="0" w:color="auto"/>
            <w:bottom w:val="none" w:sz="0" w:space="0" w:color="auto"/>
            <w:right w:val="none" w:sz="0" w:space="0" w:color="auto"/>
          </w:divBdr>
        </w:div>
        <w:div w:id="666399014">
          <w:marLeft w:val="0"/>
          <w:marRight w:val="0"/>
          <w:marTop w:val="0"/>
          <w:marBottom w:val="0"/>
          <w:divBdr>
            <w:top w:val="none" w:sz="0" w:space="0" w:color="auto"/>
            <w:left w:val="none" w:sz="0" w:space="0" w:color="auto"/>
            <w:bottom w:val="none" w:sz="0" w:space="0" w:color="auto"/>
            <w:right w:val="none" w:sz="0" w:space="0" w:color="auto"/>
          </w:divBdr>
        </w:div>
        <w:div w:id="1537812159">
          <w:marLeft w:val="0"/>
          <w:marRight w:val="0"/>
          <w:marTop w:val="0"/>
          <w:marBottom w:val="0"/>
          <w:divBdr>
            <w:top w:val="none" w:sz="0" w:space="0" w:color="auto"/>
            <w:left w:val="none" w:sz="0" w:space="0" w:color="auto"/>
            <w:bottom w:val="none" w:sz="0" w:space="0" w:color="auto"/>
            <w:right w:val="none" w:sz="0" w:space="0" w:color="auto"/>
          </w:divBdr>
        </w:div>
        <w:div w:id="283074814">
          <w:marLeft w:val="0"/>
          <w:marRight w:val="0"/>
          <w:marTop w:val="0"/>
          <w:marBottom w:val="0"/>
          <w:divBdr>
            <w:top w:val="none" w:sz="0" w:space="0" w:color="auto"/>
            <w:left w:val="none" w:sz="0" w:space="0" w:color="auto"/>
            <w:bottom w:val="none" w:sz="0" w:space="0" w:color="auto"/>
            <w:right w:val="none" w:sz="0" w:space="0" w:color="auto"/>
          </w:divBdr>
        </w:div>
        <w:div w:id="397361594">
          <w:marLeft w:val="0"/>
          <w:marRight w:val="0"/>
          <w:marTop w:val="0"/>
          <w:marBottom w:val="0"/>
          <w:divBdr>
            <w:top w:val="none" w:sz="0" w:space="0" w:color="auto"/>
            <w:left w:val="none" w:sz="0" w:space="0" w:color="auto"/>
            <w:bottom w:val="none" w:sz="0" w:space="0" w:color="auto"/>
            <w:right w:val="none" w:sz="0" w:space="0" w:color="auto"/>
          </w:divBdr>
        </w:div>
        <w:div w:id="476263787">
          <w:marLeft w:val="0"/>
          <w:marRight w:val="0"/>
          <w:marTop w:val="0"/>
          <w:marBottom w:val="0"/>
          <w:divBdr>
            <w:top w:val="none" w:sz="0" w:space="0" w:color="auto"/>
            <w:left w:val="none" w:sz="0" w:space="0" w:color="auto"/>
            <w:bottom w:val="none" w:sz="0" w:space="0" w:color="auto"/>
            <w:right w:val="none" w:sz="0" w:space="0" w:color="auto"/>
          </w:divBdr>
        </w:div>
        <w:div w:id="1645281890">
          <w:marLeft w:val="0"/>
          <w:marRight w:val="0"/>
          <w:marTop w:val="0"/>
          <w:marBottom w:val="0"/>
          <w:divBdr>
            <w:top w:val="none" w:sz="0" w:space="0" w:color="auto"/>
            <w:left w:val="none" w:sz="0" w:space="0" w:color="auto"/>
            <w:bottom w:val="none" w:sz="0" w:space="0" w:color="auto"/>
            <w:right w:val="none" w:sz="0" w:space="0" w:color="auto"/>
          </w:divBdr>
        </w:div>
        <w:div w:id="1748649369">
          <w:marLeft w:val="0"/>
          <w:marRight w:val="0"/>
          <w:marTop w:val="0"/>
          <w:marBottom w:val="0"/>
          <w:divBdr>
            <w:top w:val="none" w:sz="0" w:space="0" w:color="auto"/>
            <w:left w:val="none" w:sz="0" w:space="0" w:color="auto"/>
            <w:bottom w:val="none" w:sz="0" w:space="0" w:color="auto"/>
            <w:right w:val="none" w:sz="0" w:space="0" w:color="auto"/>
          </w:divBdr>
        </w:div>
        <w:div w:id="481390151">
          <w:marLeft w:val="0"/>
          <w:marRight w:val="0"/>
          <w:marTop w:val="0"/>
          <w:marBottom w:val="0"/>
          <w:divBdr>
            <w:top w:val="none" w:sz="0" w:space="0" w:color="auto"/>
            <w:left w:val="none" w:sz="0" w:space="0" w:color="auto"/>
            <w:bottom w:val="none" w:sz="0" w:space="0" w:color="auto"/>
            <w:right w:val="none" w:sz="0" w:space="0" w:color="auto"/>
          </w:divBdr>
        </w:div>
        <w:div w:id="1322343448">
          <w:marLeft w:val="0"/>
          <w:marRight w:val="0"/>
          <w:marTop w:val="0"/>
          <w:marBottom w:val="0"/>
          <w:divBdr>
            <w:top w:val="none" w:sz="0" w:space="0" w:color="auto"/>
            <w:left w:val="none" w:sz="0" w:space="0" w:color="auto"/>
            <w:bottom w:val="none" w:sz="0" w:space="0" w:color="auto"/>
            <w:right w:val="none" w:sz="0" w:space="0" w:color="auto"/>
          </w:divBdr>
        </w:div>
        <w:div w:id="591085276">
          <w:marLeft w:val="0"/>
          <w:marRight w:val="0"/>
          <w:marTop w:val="0"/>
          <w:marBottom w:val="0"/>
          <w:divBdr>
            <w:top w:val="none" w:sz="0" w:space="0" w:color="auto"/>
            <w:left w:val="none" w:sz="0" w:space="0" w:color="auto"/>
            <w:bottom w:val="none" w:sz="0" w:space="0" w:color="auto"/>
            <w:right w:val="none" w:sz="0" w:space="0" w:color="auto"/>
          </w:divBdr>
        </w:div>
        <w:div w:id="608389883">
          <w:marLeft w:val="0"/>
          <w:marRight w:val="0"/>
          <w:marTop w:val="0"/>
          <w:marBottom w:val="0"/>
          <w:divBdr>
            <w:top w:val="none" w:sz="0" w:space="0" w:color="auto"/>
            <w:left w:val="none" w:sz="0" w:space="0" w:color="auto"/>
            <w:bottom w:val="none" w:sz="0" w:space="0" w:color="auto"/>
            <w:right w:val="none" w:sz="0" w:space="0" w:color="auto"/>
          </w:divBdr>
        </w:div>
        <w:div w:id="646085978">
          <w:marLeft w:val="0"/>
          <w:marRight w:val="0"/>
          <w:marTop w:val="0"/>
          <w:marBottom w:val="0"/>
          <w:divBdr>
            <w:top w:val="none" w:sz="0" w:space="0" w:color="auto"/>
            <w:left w:val="none" w:sz="0" w:space="0" w:color="auto"/>
            <w:bottom w:val="none" w:sz="0" w:space="0" w:color="auto"/>
            <w:right w:val="none" w:sz="0" w:space="0" w:color="auto"/>
          </w:divBdr>
        </w:div>
        <w:div w:id="516041342">
          <w:marLeft w:val="0"/>
          <w:marRight w:val="0"/>
          <w:marTop w:val="0"/>
          <w:marBottom w:val="0"/>
          <w:divBdr>
            <w:top w:val="none" w:sz="0" w:space="0" w:color="auto"/>
            <w:left w:val="none" w:sz="0" w:space="0" w:color="auto"/>
            <w:bottom w:val="none" w:sz="0" w:space="0" w:color="auto"/>
            <w:right w:val="none" w:sz="0" w:space="0" w:color="auto"/>
          </w:divBdr>
        </w:div>
        <w:div w:id="978876264">
          <w:marLeft w:val="0"/>
          <w:marRight w:val="0"/>
          <w:marTop w:val="0"/>
          <w:marBottom w:val="0"/>
          <w:divBdr>
            <w:top w:val="none" w:sz="0" w:space="0" w:color="auto"/>
            <w:left w:val="none" w:sz="0" w:space="0" w:color="auto"/>
            <w:bottom w:val="none" w:sz="0" w:space="0" w:color="auto"/>
            <w:right w:val="none" w:sz="0" w:space="0" w:color="auto"/>
          </w:divBdr>
        </w:div>
        <w:div w:id="155389559">
          <w:marLeft w:val="0"/>
          <w:marRight w:val="0"/>
          <w:marTop w:val="0"/>
          <w:marBottom w:val="0"/>
          <w:divBdr>
            <w:top w:val="none" w:sz="0" w:space="0" w:color="auto"/>
            <w:left w:val="none" w:sz="0" w:space="0" w:color="auto"/>
            <w:bottom w:val="none" w:sz="0" w:space="0" w:color="auto"/>
            <w:right w:val="none" w:sz="0" w:space="0" w:color="auto"/>
          </w:divBdr>
        </w:div>
        <w:div w:id="2070179359">
          <w:marLeft w:val="0"/>
          <w:marRight w:val="0"/>
          <w:marTop w:val="0"/>
          <w:marBottom w:val="0"/>
          <w:divBdr>
            <w:top w:val="none" w:sz="0" w:space="0" w:color="auto"/>
            <w:left w:val="none" w:sz="0" w:space="0" w:color="auto"/>
            <w:bottom w:val="none" w:sz="0" w:space="0" w:color="auto"/>
            <w:right w:val="none" w:sz="0" w:space="0" w:color="auto"/>
          </w:divBdr>
        </w:div>
        <w:div w:id="927151427">
          <w:marLeft w:val="0"/>
          <w:marRight w:val="0"/>
          <w:marTop w:val="0"/>
          <w:marBottom w:val="0"/>
          <w:divBdr>
            <w:top w:val="none" w:sz="0" w:space="0" w:color="auto"/>
            <w:left w:val="none" w:sz="0" w:space="0" w:color="auto"/>
            <w:bottom w:val="none" w:sz="0" w:space="0" w:color="auto"/>
            <w:right w:val="none" w:sz="0" w:space="0" w:color="auto"/>
          </w:divBdr>
        </w:div>
        <w:div w:id="1722509839">
          <w:marLeft w:val="0"/>
          <w:marRight w:val="0"/>
          <w:marTop w:val="0"/>
          <w:marBottom w:val="0"/>
          <w:divBdr>
            <w:top w:val="none" w:sz="0" w:space="0" w:color="auto"/>
            <w:left w:val="none" w:sz="0" w:space="0" w:color="auto"/>
            <w:bottom w:val="none" w:sz="0" w:space="0" w:color="auto"/>
            <w:right w:val="none" w:sz="0" w:space="0" w:color="auto"/>
          </w:divBdr>
        </w:div>
        <w:div w:id="1849521380">
          <w:marLeft w:val="0"/>
          <w:marRight w:val="0"/>
          <w:marTop w:val="0"/>
          <w:marBottom w:val="0"/>
          <w:divBdr>
            <w:top w:val="none" w:sz="0" w:space="0" w:color="auto"/>
            <w:left w:val="none" w:sz="0" w:space="0" w:color="auto"/>
            <w:bottom w:val="none" w:sz="0" w:space="0" w:color="auto"/>
            <w:right w:val="none" w:sz="0" w:space="0" w:color="auto"/>
          </w:divBdr>
        </w:div>
        <w:div w:id="33115259">
          <w:marLeft w:val="0"/>
          <w:marRight w:val="0"/>
          <w:marTop w:val="0"/>
          <w:marBottom w:val="0"/>
          <w:divBdr>
            <w:top w:val="none" w:sz="0" w:space="0" w:color="auto"/>
            <w:left w:val="none" w:sz="0" w:space="0" w:color="auto"/>
            <w:bottom w:val="none" w:sz="0" w:space="0" w:color="auto"/>
            <w:right w:val="none" w:sz="0" w:space="0" w:color="auto"/>
          </w:divBdr>
        </w:div>
        <w:div w:id="469204895">
          <w:marLeft w:val="0"/>
          <w:marRight w:val="0"/>
          <w:marTop w:val="0"/>
          <w:marBottom w:val="0"/>
          <w:divBdr>
            <w:top w:val="none" w:sz="0" w:space="0" w:color="auto"/>
            <w:left w:val="none" w:sz="0" w:space="0" w:color="auto"/>
            <w:bottom w:val="none" w:sz="0" w:space="0" w:color="auto"/>
            <w:right w:val="none" w:sz="0" w:space="0" w:color="auto"/>
          </w:divBdr>
        </w:div>
        <w:div w:id="935485085">
          <w:marLeft w:val="0"/>
          <w:marRight w:val="0"/>
          <w:marTop w:val="0"/>
          <w:marBottom w:val="0"/>
          <w:divBdr>
            <w:top w:val="none" w:sz="0" w:space="0" w:color="auto"/>
            <w:left w:val="none" w:sz="0" w:space="0" w:color="auto"/>
            <w:bottom w:val="none" w:sz="0" w:space="0" w:color="auto"/>
            <w:right w:val="none" w:sz="0" w:space="0" w:color="auto"/>
          </w:divBdr>
        </w:div>
        <w:div w:id="1280990113">
          <w:marLeft w:val="0"/>
          <w:marRight w:val="0"/>
          <w:marTop w:val="0"/>
          <w:marBottom w:val="0"/>
          <w:divBdr>
            <w:top w:val="none" w:sz="0" w:space="0" w:color="auto"/>
            <w:left w:val="none" w:sz="0" w:space="0" w:color="auto"/>
            <w:bottom w:val="none" w:sz="0" w:space="0" w:color="auto"/>
            <w:right w:val="none" w:sz="0" w:space="0" w:color="auto"/>
          </w:divBdr>
        </w:div>
        <w:div w:id="1512180666">
          <w:marLeft w:val="0"/>
          <w:marRight w:val="0"/>
          <w:marTop w:val="0"/>
          <w:marBottom w:val="0"/>
          <w:divBdr>
            <w:top w:val="none" w:sz="0" w:space="0" w:color="auto"/>
            <w:left w:val="none" w:sz="0" w:space="0" w:color="auto"/>
            <w:bottom w:val="none" w:sz="0" w:space="0" w:color="auto"/>
            <w:right w:val="none" w:sz="0" w:space="0" w:color="auto"/>
          </w:divBdr>
        </w:div>
        <w:div w:id="1937668472">
          <w:marLeft w:val="0"/>
          <w:marRight w:val="0"/>
          <w:marTop w:val="0"/>
          <w:marBottom w:val="0"/>
          <w:divBdr>
            <w:top w:val="none" w:sz="0" w:space="0" w:color="auto"/>
            <w:left w:val="none" w:sz="0" w:space="0" w:color="auto"/>
            <w:bottom w:val="none" w:sz="0" w:space="0" w:color="auto"/>
            <w:right w:val="none" w:sz="0" w:space="0" w:color="auto"/>
          </w:divBdr>
        </w:div>
        <w:div w:id="298994076">
          <w:marLeft w:val="0"/>
          <w:marRight w:val="0"/>
          <w:marTop w:val="0"/>
          <w:marBottom w:val="0"/>
          <w:divBdr>
            <w:top w:val="none" w:sz="0" w:space="0" w:color="auto"/>
            <w:left w:val="none" w:sz="0" w:space="0" w:color="auto"/>
            <w:bottom w:val="none" w:sz="0" w:space="0" w:color="auto"/>
            <w:right w:val="none" w:sz="0" w:space="0" w:color="auto"/>
          </w:divBdr>
        </w:div>
        <w:div w:id="2093617896">
          <w:marLeft w:val="0"/>
          <w:marRight w:val="0"/>
          <w:marTop w:val="0"/>
          <w:marBottom w:val="0"/>
          <w:divBdr>
            <w:top w:val="none" w:sz="0" w:space="0" w:color="auto"/>
            <w:left w:val="none" w:sz="0" w:space="0" w:color="auto"/>
            <w:bottom w:val="none" w:sz="0" w:space="0" w:color="auto"/>
            <w:right w:val="none" w:sz="0" w:space="0" w:color="auto"/>
          </w:divBdr>
        </w:div>
        <w:div w:id="1499610248">
          <w:marLeft w:val="0"/>
          <w:marRight w:val="0"/>
          <w:marTop w:val="0"/>
          <w:marBottom w:val="0"/>
          <w:divBdr>
            <w:top w:val="none" w:sz="0" w:space="0" w:color="auto"/>
            <w:left w:val="none" w:sz="0" w:space="0" w:color="auto"/>
            <w:bottom w:val="none" w:sz="0" w:space="0" w:color="auto"/>
            <w:right w:val="none" w:sz="0" w:space="0" w:color="auto"/>
          </w:divBdr>
        </w:div>
        <w:div w:id="1088497590">
          <w:marLeft w:val="0"/>
          <w:marRight w:val="0"/>
          <w:marTop w:val="0"/>
          <w:marBottom w:val="0"/>
          <w:divBdr>
            <w:top w:val="none" w:sz="0" w:space="0" w:color="auto"/>
            <w:left w:val="none" w:sz="0" w:space="0" w:color="auto"/>
            <w:bottom w:val="none" w:sz="0" w:space="0" w:color="auto"/>
            <w:right w:val="none" w:sz="0" w:space="0" w:color="auto"/>
          </w:divBdr>
        </w:div>
        <w:div w:id="270090830">
          <w:marLeft w:val="0"/>
          <w:marRight w:val="0"/>
          <w:marTop w:val="0"/>
          <w:marBottom w:val="0"/>
          <w:divBdr>
            <w:top w:val="none" w:sz="0" w:space="0" w:color="auto"/>
            <w:left w:val="none" w:sz="0" w:space="0" w:color="auto"/>
            <w:bottom w:val="none" w:sz="0" w:space="0" w:color="auto"/>
            <w:right w:val="none" w:sz="0" w:space="0" w:color="auto"/>
          </w:divBdr>
        </w:div>
        <w:div w:id="1115246674">
          <w:marLeft w:val="0"/>
          <w:marRight w:val="0"/>
          <w:marTop w:val="0"/>
          <w:marBottom w:val="0"/>
          <w:divBdr>
            <w:top w:val="none" w:sz="0" w:space="0" w:color="auto"/>
            <w:left w:val="none" w:sz="0" w:space="0" w:color="auto"/>
            <w:bottom w:val="none" w:sz="0" w:space="0" w:color="auto"/>
            <w:right w:val="none" w:sz="0" w:space="0" w:color="auto"/>
          </w:divBdr>
        </w:div>
        <w:div w:id="177351169">
          <w:marLeft w:val="0"/>
          <w:marRight w:val="0"/>
          <w:marTop w:val="0"/>
          <w:marBottom w:val="0"/>
          <w:divBdr>
            <w:top w:val="none" w:sz="0" w:space="0" w:color="auto"/>
            <w:left w:val="none" w:sz="0" w:space="0" w:color="auto"/>
            <w:bottom w:val="none" w:sz="0" w:space="0" w:color="auto"/>
            <w:right w:val="none" w:sz="0" w:space="0" w:color="auto"/>
          </w:divBdr>
        </w:div>
        <w:div w:id="1956869088">
          <w:marLeft w:val="0"/>
          <w:marRight w:val="0"/>
          <w:marTop w:val="0"/>
          <w:marBottom w:val="0"/>
          <w:divBdr>
            <w:top w:val="none" w:sz="0" w:space="0" w:color="auto"/>
            <w:left w:val="none" w:sz="0" w:space="0" w:color="auto"/>
            <w:bottom w:val="none" w:sz="0" w:space="0" w:color="auto"/>
            <w:right w:val="none" w:sz="0" w:space="0" w:color="auto"/>
          </w:divBdr>
        </w:div>
        <w:div w:id="324018180">
          <w:marLeft w:val="0"/>
          <w:marRight w:val="0"/>
          <w:marTop w:val="0"/>
          <w:marBottom w:val="0"/>
          <w:divBdr>
            <w:top w:val="none" w:sz="0" w:space="0" w:color="auto"/>
            <w:left w:val="none" w:sz="0" w:space="0" w:color="auto"/>
            <w:bottom w:val="none" w:sz="0" w:space="0" w:color="auto"/>
            <w:right w:val="none" w:sz="0" w:space="0" w:color="auto"/>
          </w:divBdr>
        </w:div>
        <w:div w:id="988554711">
          <w:marLeft w:val="0"/>
          <w:marRight w:val="0"/>
          <w:marTop w:val="0"/>
          <w:marBottom w:val="0"/>
          <w:divBdr>
            <w:top w:val="none" w:sz="0" w:space="0" w:color="auto"/>
            <w:left w:val="none" w:sz="0" w:space="0" w:color="auto"/>
            <w:bottom w:val="none" w:sz="0" w:space="0" w:color="auto"/>
            <w:right w:val="none" w:sz="0" w:space="0" w:color="auto"/>
          </w:divBdr>
        </w:div>
        <w:div w:id="862863220">
          <w:marLeft w:val="0"/>
          <w:marRight w:val="0"/>
          <w:marTop w:val="0"/>
          <w:marBottom w:val="0"/>
          <w:divBdr>
            <w:top w:val="none" w:sz="0" w:space="0" w:color="auto"/>
            <w:left w:val="none" w:sz="0" w:space="0" w:color="auto"/>
            <w:bottom w:val="none" w:sz="0" w:space="0" w:color="auto"/>
            <w:right w:val="none" w:sz="0" w:space="0" w:color="auto"/>
          </w:divBdr>
        </w:div>
        <w:div w:id="1739402648">
          <w:marLeft w:val="0"/>
          <w:marRight w:val="0"/>
          <w:marTop w:val="0"/>
          <w:marBottom w:val="0"/>
          <w:divBdr>
            <w:top w:val="none" w:sz="0" w:space="0" w:color="auto"/>
            <w:left w:val="none" w:sz="0" w:space="0" w:color="auto"/>
            <w:bottom w:val="none" w:sz="0" w:space="0" w:color="auto"/>
            <w:right w:val="none" w:sz="0" w:space="0" w:color="auto"/>
          </w:divBdr>
        </w:div>
        <w:div w:id="1052343514">
          <w:marLeft w:val="0"/>
          <w:marRight w:val="0"/>
          <w:marTop w:val="0"/>
          <w:marBottom w:val="0"/>
          <w:divBdr>
            <w:top w:val="none" w:sz="0" w:space="0" w:color="auto"/>
            <w:left w:val="none" w:sz="0" w:space="0" w:color="auto"/>
            <w:bottom w:val="none" w:sz="0" w:space="0" w:color="auto"/>
            <w:right w:val="none" w:sz="0" w:space="0" w:color="auto"/>
          </w:divBdr>
        </w:div>
        <w:div w:id="1477408367">
          <w:marLeft w:val="0"/>
          <w:marRight w:val="0"/>
          <w:marTop w:val="0"/>
          <w:marBottom w:val="0"/>
          <w:divBdr>
            <w:top w:val="none" w:sz="0" w:space="0" w:color="auto"/>
            <w:left w:val="none" w:sz="0" w:space="0" w:color="auto"/>
            <w:bottom w:val="none" w:sz="0" w:space="0" w:color="auto"/>
            <w:right w:val="none" w:sz="0" w:space="0" w:color="auto"/>
          </w:divBdr>
        </w:div>
        <w:div w:id="678509585">
          <w:marLeft w:val="0"/>
          <w:marRight w:val="0"/>
          <w:marTop w:val="0"/>
          <w:marBottom w:val="0"/>
          <w:divBdr>
            <w:top w:val="none" w:sz="0" w:space="0" w:color="auto"/>
            <w:left w:val="none" w:sz="0" w:space="0" w:color="auto"/>
            <w:bottom w:val="none" w:sz="0" w:space="0" w:color="auto"/>
            <w:right w:val="none" w:sz="0" w:space="0" w:color="auto"/>
          </w:divBdr>
        </w:div>
        <w:div w:id="40596343">
          <w:marLeft w:val="0"/>
          <w:marRight w:val="0"/>
          <w:marTop w:val="0"/>
          <w:marBottom w:val="0"/>
          <w:divBdr>
            <w:top w:val="none" w:sz="0" w:space="0" w:color="auto"/>
            <w:left w:val="none" w:sz="0" w:space="0" w:color="auto"/>
            <w:bottom w:val="none" w:sz="0" w:space="0" w:color="auto"/>
            <w:right w:val="none" w:sz="0" w:space="0" w:color="auto"/>
          </w:divBdr>
        </w:div>
        <w:div w:id="1489128345">
          <w:marLeft w:val="0"/>
          <w:marRight w:val="0"/>
          <w:marTop w:val="0"/>
          <w:marBottom w:val="0"/>
          <w:divBdr>
            <w:top w:val="none" w:sz="0" w:space="0" w:color="auto"/>
            <w:left w:val="none" w:sz="0" w:space="0" w:color="auto"/>
            <w:bottom w:val="none" w:sz="0" w:space="0" w:color="auto"/>
            <w:right w:val="none" w:sz="0" w:space="0" w:color="auto"/>
          </w:divBdr>
        </w:div>
        <w:div w:id="1578438414">
          <w:marLeft w:val="0"/>
          <w:marRight w:val="0"/>
          <w:marTop w:val="0"/>
          <w:marBottom w:val="0"/>
          <w:divBdr>
            <w:top w:val="none" w:sz="0" w:space="0" w:color="auto"/>
            <w:left w:val="none" w:sz="0" w:space="0" w:color="auto"/>
            <w:bottom w:val="none" w:sz="0" w:space="0" w:color="auto"/>
            <w:right w:val="none" w:sz="0" w:space="0" w:color="auto"/>
          </w:divBdr>
        </w:div>
        <w:div w:id="94332294">
          <w:marLeft w:val="0"/>
          <w:marRight w:val="0"/>
          <w:marTop w:val="0"/>
          <w:marBottom w:val="0"/>
          <w:divBdr>
            <w:top w:val="none" w:sz="0" w:space="0" w:color="auto"/>
            <w:left w:val="none" w:sz="0" w:space="0" w:color="auto"/>
            <w:bottom w:val="none" w:sz="0" w:space="0" w:color="auto"/>
            <w:right w:val="none" w:sz="0" w:space="0" w:color="auto"/>
          </w:divBdr>
        </w:div>
        <w:div w:id="1835804590">
          <w:marLeft w:val="0"/>
          <w:marRight w:val="0"/>
          <w:marTop w:val="0"/>
          <w:marBottom w:val="0"/>
          <w:divBdr>
            <w:top w:val="none" w:sz="0" w:space="0" w:color="auto"/>
            <w:left w:val="none" w:sz="0" w:space="0" w:color="auto"/>
            <w:bottom w:val="none" w:sz="0" w:space="0" w:color="auto"/>
            <w:right w:val="none" w:sz="0" w:space="0" w:color="auto"/>
          </w:divBdr>
        </w:div>
        <w:div w:id="1434403024">
          <w:marLeft w:val="0"/>
          <w:marRight w:val="0"/>
          <w:marTop w:val="0"/>
          <w:marBottom w:val="0"/>
          <w:divBdr>
            <w:top w:val="none" w:sz="0" w:space="0" w:color="auto"/>
            <w:left w:val="none" w:sz="0" w:space="0" w:color="auto"/>
            <w:bottom w:val="none" w:sz="0" w:space="0" w:color="auto"/>
            <w:right w:val="none" w:sz="0" w:space="0" w:color="auto"/>
          </w:divBdr>
        </w:div>
        <w:div w:id="429353792">
          <w:marLeft w:val="0"/>
          <w:marRight w:val="0"/>
          <w:marTop w:val="0"/>
          <w:marBottom w:val="0"/>
          <w:divBdr>
            <w:top w:val="none" w:sz="0" w:space="0" w:color="auto"/>
            <w:left w:val="none" w:sz="0" w:space="0" w:color="auto"/>
            <w:bottom w:val="none" w:sz="0" w:space="0" w:color="auto"/>
            <w:right w:val="none" w:sz="0" w:space="0" w:color="auto"/>
          </w:divBdr>
        </w:div>
        <w:div w:id="317537878">
          <w:marLeft w:val="0"/>
          <w:marRight w:val="0"/>
          <w:marTop w:val="0"/>
          <w:marBottom w:val="0"/>
          <w:divBdr>
            <w:top w:val="none" w:sz="0" w:space="0" w:color="auto"/>
            <w:left w:val="none" w:sz="0" w:space="0" w:color="auto"/>
            <w:bottom w:val="none" w:sz="0" w:space="0" w:color="auto"/>
            <w:right w:val="none" w:sz="0" w:space="0" w:color="auto"/>
          </w:divBdr>
        </w:div>
        <w:div w:id="4987700">
          <w:marLeft w:val="0"/>
          <w:marRight w:val="0"/>
          <w:marTop w:val="0"/>
          <w:marBottom w:val="0"/>
          <w:divBdr>
            <w:top w:val="none" w:sz="0" w:space="0" w:color="auto"/>
            <w:left w:val="none" w:sz="0" w:space="0" w:color="auto"/>
            <w:bottom w:val="none" w:sz="0" w:space="0" w:color="auto"/>
            <w:right w:val="none" w:sz="0" w:space="0" w:color="auto"/>
          </w:divBdr>
        </w:div>
        <w:div w:id="500118780">
          <w:marLeft w:val="0"/>
          <w:marRight w:val="0"/>
          <w:marTop w:val="0"/>
          <w:marBottom w:val="0"/>
          <w:divBdr>
            <w:top w:val="none" w:sz="0" w:space="0" w:color="auto"/>
            <w:left w:val="none" w:sz="0" w:space="0" w:color="auto"/>
            <w:bottom w:val="none" w:sz="0" w:space="0" w:color="auto"/>
            <w:right w:val="none" w:sz="0" w:space="0" w:color="auto"/>
          </w:divBdr>
        </w:div>
        <w:div w:id="866599289">
          <w:marLeft w:val="0"/>
          <w:marRight w:val="0"/>
          <w:marTop w:val="0"/>
          <w:marBottom w:val="0"/>
          <w:divBdr>
            <w:top w:val="none" w:sz="0" w:space="0" w:color="auto"/>
            <w:left w:val="none" w:sz="0" w:space="0" w:color="auto"/>
            <w:bottom w:val="none" w:sz="0" w:space="0" w:color="auto"/>
            <w:right w:val="none" w:sz="0" w:space="0" w:color="auto"/>
          </w:divBdr>
        </w:div>
        <w:div w:id="1530796047">
          <w:marLeft w:val="0"/>
          <w:marRight w:val="0"/>
          <w:marTop w:val="0"/>
          <w:marBottom w:val="0"/>
          <w:divBdr>
            <w:top w:val="none" w:sz="0" w:space="0" w:color="auto"/>
            <w:left w:val="none" w:sz="0" w:space="0" w:color="auto"/>
            <w:bottom w:val="none" w:sz="0" w:space="0" w:color="auto"/>
            <w:right w:val="none" w:sz="0" w:space="0" w:color="auto"/>
          </w:divBdr>
        </w:div>
        <w:div w:id="1960262273">
          <w:marLeft w:val="0"/>
          <w:marRight w:val="0"/>
          <w:marTop w:val="0"/>
          <w:marBottom w:val="0"/>
          <w:divBdr>
            <w:top w:val="none" w:sz="0" w:space="0" w:color="auto"/>
            <w:left w:val="none" w:sz="0" w:space="0" w:color="auto"/>
            <w:bottom w:val="none" w:sz="0" w:space="0" w:color="auto"/>
            <w:right w:val="none" w:sz="0" w:space="0" w:color="auto"/>
          </w:divBdr>
        </w:div>
        <w:div w:id="315453307">
          <w:marLeft w:val="0"/>
          <w:marRight w:val="0"/>
          <w:marTop w:val="0"/>
          <w:marBottom w:val="0"/>
          <w:divBdr>
            <w:top w:val="none" w:sz="0" w:space="0" w:color="auto"/>
            <w:left w:val="none" w:sz="0" w:space="0" w:color="auto"/>
            <w:bottom w:val="none" w:sz="0" w:space="0" w:color="auto"/>
            <w:right w:val="none" w:sz="0" w:space="0" w:color="auto"/>
          </w:divBdr>
        </w:div>
        <w:div w:id="1766341384">
          <w:marLeft w:val="0"/>
          <w:marRight w:val="0"/>
          <w:marTop w:val="0"/>
          <w:marBottom w:val="0"/>
          <w:divBdr>
            <w:top w:val="none" w:sz="0" w:space="0" w:color="auto"/>
            <w:left w:val="none" w:sz="0" w:space="0" w:color="auto"/>
            <w:bottom w:val="none" w:sz="0" w:space="0" w:color="auto"/>
            <w:right w:val="none" w:sz="0" w:space="0" w:color="auto"/>
          </w:divBdr>
        </w:div>
        <w:div w:id="1196118182">
          <w:marLeft w:val="0"/>
          <w:marRight w:val="0"/>
          <w:marTop w:val="0"/>
          <w:marBottom w:val="0"/>
          <w:divBdr>
            <w:top w:val="none" w:sz="0" w:space="0" w:color="auto"/>
            <w:left w:val="none" w:sz="0" w:space="0" w:color="auto"/>
            <w:bottom w:val="none" w:sz="0" w:space="0" w:color="auto"/>
            <w:right w:val="none" w:sz="0" w:space="0" w:color="auto"/>
          </w:divBdr>
        </w:div>
        <w:div w:id="488986141">
          <w:marLeft w:val="0"/>
          <w:marRight w:val="0"/>
          <w:marTop w:val="0"/>
          <w:marBottom w:val="0"/>
          <w:divBdr>
            <w:top w:val="none" w:sz="0" w:space="0" w:color="auto"/>
            <w:left w:val="none" w:sz="0" w:space="0" w:color="auto"/>
            <w:bottom w:val="none" w:sz="0" w:space="0" w:color="auto"/>
            <w:right w:val="none" w:sz="0" w:space="0" w:color="auto"/>
          </w:divBdr>
        </w:div>
        <w:div w:id="1036273087">
          <w:marLeft w:val="0"/>
          <w:marRight w:val="0"/>
          <w:marTop w:val="0"/>
          <w:marBottom w:val="0"/>
          <w:divBdr>
            <w:top w:val="none" w:sz="0" w:space="0" w:color="auto"/>
            <w:left w:val="none" w:sz="0" w:space="0" w:color="auto"/>
            <w:bottom w:val="none" w:sz="0" w:space="0" w:color="auto"/>
            <w:right w:val="none" w:sz="0" w:space="0" w:color="auto"/>
          </w:divBdr>
        </w:div>
        <w:div w:id="1125733773">
          <w:marLeft w:val="0"/>
          <w:marRight w:val="0"/>
          <w:marTop w:val="0"/>
          <w:marBottom w:val="0"/>
          <w:divBdr>
            <w:top w:val="none" w:sz="0" w:space="0" w:color="auto"/>
            <w:left w:val="none" w:sz="0" w:space="0" w:color="auto"/>
            <w:bottom w:val="none" w:sz="0" w:space="0" w:color="auto"/>
            <w:right w:val="none" w:sz="0" w:space="0" w:color="auto"/>
          </w:divBdr>
        </w:div>
        <w:div w:id="555052322">
          <w:marLeft w:val="0"/>
          <w:marRight w:val="0"/>
          <w:marTop w:val="0"/>
          <w:marBottom w:val="0"/>
          <w:divBdr>
            <w:top w:val="none" w:sz="0" w:space="0" w:color="auto"/>
            <w:left w:val="none" w:sz="0" w:space="0" w:color="auto"/>
            <w:bottom w:val="none" w:sz="0" w:space="0" w:color="auto"/>
            <w:right w:val="none" w:sz="0" w:space="0" w:color="auto"/>
          </w:divBdr>
        </w:div>
        <w:div w:id="1608347641">
          <w:marLeft w:val="0"/>
          <w:marRight w:val="0"/>
          <w:marTop w:val="0"/>
          <w:marBottom w:val="0"/>
          <w:divBdr>
            <w:top w:val="none" w:sz="0" w:space="0" w:color="auto"/>
            <w:left w:val="none" w:sz="0" w:space="0" w:color="auto"/>
            <w:bottom w:val="none" w:sz="0" w:space="0" w:color="auto"/>
            <w:right w:val="none" w:sz="0" w:space="0" w:color="auto"/>
          </w:divBdr>
        </w:div>
        <w:div w:id="1052926051">
          <w:marLeft w:val="0"/>
          <w:marRight w:val="0"/>
          <w:marTop w:val="0"/>
          <w:marBottom w:val="0"/>
          <w:divBdr>
            <w:top w:val="none" w:sz="0" w:space="0" w:color="auto"/>
            <w:left w:val="none" w:sz="0" w:space="0" w:color="auto"/>
            <w:bottom w:val="none" w:sz="0" w:space="0" w:color="auto"/>
            <w:right w:val="none" w:sz="0" w:space="0" w:color="auto"/>
          </w:divBdr>
        </w:div>
        <w:div w:id="1524242553">
          <w:marLeft w:val="0"/>
          <w:marRight w:val="0"/>
          <w:marTop w:val="0"/>
          <w:marBottom w:val="0"/>
          <w:divBdr>
            <w:top w:val="none" w:sz="0" w:space="0" w:color="auto"/>
            <w:left w:val="none" w:sz="0" w:space="0" w:color="auto"/>
            <w:bottom w:val="none" w:sz="0" w:space="0" w:color="auto"/>
            <w:right w:val="none" w:sz="0" w:space="0" w:color="auto"/>
          </w:divBdr>
        </w:div>
        <w:div w:id="1790393824">
          <w:marLeft w:val="0"/>
          <w:marRight w:val="0"/>
          <w:marTop w:val="0"/>
          <w:marBottom w:val="0"/>
          <w:divBdr>
            <w:top w:val="none" w:sz="0" w:space="0" w:color="auto"/>
            <w:left w:val="none" w:sz="0" w:space="0" w:color="auto"/>
            <w:bottom w:val="none" w:sz="0" w:space="0" w:color="auto"/>
            <w:right w:val="none" w:sz="0" w:space="0" w:color="auto"/>
          </w:divBdr>
        </w:div>
        <w:div w:id="1195389828">
          <w:marLeft w:val="0"/>
          <w:marRight w:val="0"/>
          <w:marTop w:val="0"/>
          <w:marBottom w:val="0"/>
          <w:divBdr>
            <w:top w:val="none" w:sz="0" w:space="0" w:color="auto"/>
            <w:left w:val="none" w:sz="0" w:space="0" w:color="auto"/>
            <w:bottom w:val="none" w:sz="0" w:space="0" w:color="auto"/>
            <w:right w:val="none" w:sz="0" w:space="0" w:color="auto"/>
          </w:divBdr>
        </w:div>
        <w:div w:id="1737043908">
          <w:marLeft w:val="0"/>
          <w:marRight w:val="0"/>
          <w:marTop w:val="0"/>
          <w:marBottom w:val="0"/>
          <w:divBdr>
            <w:top w:val="none" w:sz="0" w:space="0" w:color="auto"/>
            <w:left w:val="none" w:sz="0" w:space="0" w:color="auto"/>
            <w:bottom w:val="none" w:sz="0" w:space="0" w:color="auto"/>
            <w:right w:val="none" w:sz="0" w:space="0" w:color="auto"/>
          </w:divBdr>
        </w:div>
        <w:div w:id="87040109">
          <w:marLeft w:val="0"/>
          <w:marRight w:val="0"/>
          <w:marTop w:val="0"/>
          <w:marBottom w:val="0"/>
          <w:divBdr>
            <w:top w:val="none" w:sz="0" w:space="0" w:color="auto"/>
            <w:left w:val="none" w:sz="0" w:space="0" w:color="auto"/>
            <w:bottom w:val="none" w:sz="0" w:space="0" w:color="auto"/>
            <w:right w:val="none" w:sz="0" w:space="0" w:color="auto"/>
          </w:divBdr>
        </w:div>
        <w:div w:id="1967275825">
          <w:marLeft w:val="0"/>
          <w:marRight w:val="0"/>
          <w:marTop w:val="0"/>
          <w:marBottom w:val="0"/>
          <w:divBdr>
            <w:top w:val="none" w:sz="0" w:space="0" w:color="auto"/>
            <w:left w:val="none" w:sz="0" w:space="0" w:color="auto"/>
            <w:bottom w:val="none" w:sz="0" w:space="0" w:color="auto"/>
            <w:right w:val="none" w:sz="0" w:space="0" w:color="auto"/>
          </w:divBdr>
        </w:div>
        <w:div w:id="1327825552">
          <w:marLeft w:val="0"/>
          <w:marRight w:val="0"/>
          <w:marTop w:val="0"/>
          <w:marBottom w:val="0"/>
          <w:divBdr>
            <w:top w:val="none" w:sz="0" w:space="0" w:color="auto"/>
            <w:left w:val="none" w:sz="0" w:space="0" w:color="auto"/>
            <w:bottom w:val="none" w:sz="0" w:space="0" w:color="auto"/>
            <w:right w:val="none" w:sz="0" w:space="0" w:color="auto"/>
          </w:divBdr>
        </w:div>
        <w:div w:id="1316570659">
          <w:marLeft w:val="0"/>
          <w:marRight w:val="0"/>
          <w:marTop w:val="0"/>
          <w:marBottom w:val="0"/>
          <w:divBdr>
            <w:top w:val="none" w:sz="0" w:space="0" w:color="auto"/>
            <w:left w:val="none" w:sz="0" w:space="0" w:color="auto"/>
            <w:bottom w:val="none" w:sz="0" w:space="0" w:color="auto"/>
            <w:right w:val="none" w:sz="0" w:space="0" w:color="auto"/>
          </w:divBdr>
        </w:div>
        <w:div w:id="1084493585">
          <w:marLeft w:val="0"/>
          <w:marRight w:val="0"/>
          <w:marTop w:val="0"/>
          <w:marBottom w:val="0"/>
          <w:divBdr>
            <w:top w:val="none" w:sz="0" w:space="0" w:color="auto"/>
            <w:left w:val="none" w:sz="0" w:space="0" w:color="auto"/>
            <w:bottom w:val="none" w:sz="0" w:space="0" w:color="auto"/>
            <w:right w:val="none" w:sz="0" w:space="0" w:color="auto"/>
          </w:divBdr>
        </w:div>
        <w:div w:id="114367924">
          <w:marLeft w:val="0"/>
          <w:marRight w:val="0"/>
          <w:marTop w:val="0"/>
          <w:marBottom w:val="0"/>
          <w:divBdr>
            <w:top w:val="none" w:sz="0" w:space="0" w:color="auto"/>
            <w:left w:val="none" w:sz="0" w:space="0" w:color="auto"/>
            <w:bottom w:val="none" w:sz="0" w:space="0" w:color="auto"/>
            <w:right w:val="none" w:sz="0" w:space="0" w:color="auto"/>
          </w:divBdr>
        </w:div>
      </w:divsChild>
    </w:div>
    <w:div w:id="580872105">
      <w:bodyDiv w:val="1"/>
      <w:marLeft w:val="0"/>
      <w:marRight w:val="0"/>
      <w:marTop w:val="0"/>
      <w:marBottom w:val="0"/>
      <w:divBdr>
        <w:top w:val="none" w:sz="0" w:space="0" w:color="auto"/>
        <w:left w:val="none" w:sz="0" w:space="0" w:color="auto"/>
        <w:bottom w:val="none" w:sz="0" w:space="0" w:color="auto"/>
        <w:right w:val="none" w:sz="0" w:space="0" w:color="auto"/>
      </w:divBdr>
      <w:divsChild>
        <w:div w:id="1369913164">
          <w:marLeft w:val="0"/>
          <w:marRight w:val="0"/>
          <w:marTop w:val="0"/>
          <w:marBottom w:val="0"/>
          <w:divBdr>
            <w:top w:val="none" w:sz="0" w:space="0" w:color="auto"/>
            <w:left w:val="none" w:sz="0" w:space="0" w:color="auto"/>
            <w:bottom w:val="none" w:sz="0" w:space="0" w:color="auto"/>
            <w:right w:val="none" w:sz="0" w:space="0" w:color="auto"/>
          </w:divBdr>
        </w:div>
        <w:div w:id="146478162">
          <w:marLeft w:val="0"/>
          <w:marRight w:val="0"/>
          <w:marTop w:val="0"/>
          <w:marBottom w:val="0"/>
          <w:divBdr>
            <w:top w:val="none" w:sz="0" w:space="0" w:color="auto"/>
            <w:left w:val="none" w:sz="0" w:space="0" w:color="auto"/>
            <w:bottom w:val="none" w:sz="0" w:space="0" w:color="auto"/>
            <w:right w:val="none" w:sz="0" w:space="0" w:color="auto"/>
          </w:divBdr>
        </w:div>
      </w:divsChild>
    </w:div>
    <w:div w:id="1288975644">
      <w:bodyDiv w:val="1"/>
      <w:marLeft w:val="0"/>
      <w:marRight w:val="0"/>
      <w:marTop w:val="0"/>
      <w:marBottom w:val="0"/>
      <w:divBdr>
        <w:top w:val="none" w:sz="0" w:space="0" w:color="auto"/>
        <w:left w:val="none" w:sz="0" w:space="0" w:color="auto"/>
        <w:bottom w:val="none" w:sz="0" w:space="0" w:color="auto"/>
        <w:right w:val="none" w:sz="0" w:space="0" w:color="auto"/>
      </w:divBdr>
      <w:divsChild>
        <w:div w:id="950631030">
          <w:marLeft w:val="0"/>
          <w:marRight w:val="0"/>
          <w:marTop w:val="0"/>
          <w:marBottom w:val="0"/>
          <w:divBdr>
            <w:top w:val="none" w:sz="0" w:space="0" w:color="auto"/>
            <w:left w:val="none" w:sz="0" w:space="0" w:color="auto"/>
            <w:bottom w:val="none" w:sz="0" w:space="0" w:color="auto"/>
            <w:right w:val="none" w:sz="0" w:space="0" w:color="auto"/>
          </w:divBdr>
          <w:divsChild>
            <w:div w:id="850677447">
              <w:marLeft w:val="0"/>
              <w:marRight w:val="0"/>
              <w:marTop w:val="0"/>
              <w:marBottom w:val="0"/>
              <w:divBdr>
                <w:top w:val="none" w:sz="0" w:space="0" w:color="auto"/>
                <w:left w:val="none" w:sz="0" w:space="0" w:color="auto"/>
                <w:bottom w:val="none" w:sz="0" w:space="0" w:color="auto"/>
                <w:right w:val="none" w:sz="0" w:space="0" w:color="auto"/>
              </w:divBdr>
            </w:div>
          </w:divsChild>
        </w:div>
        <w:div w:id="927158953">
          <w:marLeft w:val="0"/>
          <w:marRight w:val="0"/>
          <w:marTop w:val="0"/>
          <w:marBottom w:val="0"/>
          <w:divBdr>
            <w:top w:val="none" w:sz="0" w:space="0" w:color="auto"/>
            <w:left w:val="none" w:sz="0" w:space="0" w:color="auto"/>
            <w:bottom w:val="none" w:sz="0" w:space="0" w:color="auto"/>
            <w:right w:val="none" w:sz="0" w:space="0" w:color="auto"/>
          </w:divBdr>
        </w:div>
      </w:divsChild>
    </w:div>
    <w:div w:id="1952742705">
      <w:bodyDiv w:val="1"/>
      <w:marLeft w:val="0"/>
      <w:marRight w:val="0"/>
      <w:marTop w:val="0"/>
      <w:marBottom w:val="0"/>
      <w:divBdr>
        <w:top w:val="none" w:sz="0" w:space="0" w:color="auto"/>
        <w:left w:val="none" w:sz="0" w:space="0" w:color="auto"/>
        <w:bottom w:val="none" w:sz="0" w:space="0" w:color="auto"/>
        <w:right w:val="none" w:sz="0" w:space="0" w:color="auto"/>
      </w:divBdr>
      <w:divsChild>
        <w:div w:id="1529105285">
          <w:marLeft w:val="0"/>
          <w:marRight w:val="0"/>
          <w:marTop w:val="0"/>
          <w:marBottom w:val="0"/>
          <w:divBdr>
            <w:top w:val="none" w:sz="0" w:space="0" w:color="auto"/>
            <w:left w:val="none" w:sz="0" w:space="0" w:color="auto"/>
            <w:bottom w:val="none" w:sz="0" w:space="0" w:color="auto"/>
            <w:right w:val="none" w:sz="0" w:space="0" w:color="auto"/>
          </w:divBdr>
        </w:div>
        <w:div w:id="1139692331">
          <w:marLeft w:val="0"/>
          <w:marRight w:val="0"/>
          <w:marTop w:val="0"/>
          <w:marBottom w:val="0"/>
          <w:divBdr>
            <w:top w:val="none" w:sz="0" w:space="0" w:color="auto"/>
            <w:left w:val="none" w:sz="0" w:space="0" w:color="auto"/>
            <w:bottom w:val="none" w:sz="0" w:space="0" w:color="auto"/>
            <w:right w:val="none" w:sz="0" w:space="0" w:color="auto"/>
          </w:divBdr>
        </w:div>
        <w:div w:id="873034736">
          <w:marLeft w:val="0"/>
          <w:marRight w:val="0"/>
          <w:marTop w:val="0"/>
          <w:marBottom w:val="0"/>
          <w:divBdr>
            <w:top w:val="none" w:sz="0" w:space="0" w:color="auto"/>
            <w:left w:val="none" w:sz="0" w:space="0" w:color="auto"/>
            <w:bottom w:val="none" w:sz="0" w:space="0" w:color="auto"/>
            <w:right w:val="none" w:sz="0" w:space="0" w:color="auto"/>
          </w:divBdr>
        </w:div>
        <w:div w:id="1965427223">
          <w:marLeft w:val="0"/>
          <w:marRight w:val="0"/>
          <w:marTop w:val="0"/>
          <w:marBottom w:val="0"/>
          <w:divBdr>
            <w:top w:val="none" w:sz="0" w:space="0" w:color="auto"/>
            <w:left w:val="none" w:sz="0" w:space="0" w:color="auto"/>
            <w:bottom w:val="none" w:sz="0" w:space="0" w:color="auto"/>
            <w:right w:val="none" w:sz="0" w:space="0" w:color="auto"/>
          </w:divBdr>
        </w:div>
        <w:div w:id="339698337">
          <w:marLeft w:val="0"/>
          <w:marRight w:val="0"/>
          <w:marTop w:val="0"/>
          <w:marBottom w:val="0"/>
          <w:divBdr>
            <w:top w:val="none" w:sz="0" w:space="0" w:color="auto"/>
            <w:left w:val="none" w:sz="0" w:space="0" w:color="auto"/>
            <w:bottom w:val="none" w:sz="0" w:space="0" w:color="auto"/>
            <w:right w:val="none" w:sz="0" w:space="0" w:color="auto"/>
          </w:divBdr>
        </w:div>
        <w:div w:id="1832330067">
          <w:marLeft w:val="0"/>
          <w:marRight w:val="0"/>
          <w:marTop w:val="0"/>
          <w:marBottom w:val="0"/>
          <w:divBdr>
            <w:top w:val="none" w:sz="0" w:space="0" w:color="auto"/>
            <w:left w:val="none" w:sz="0" w:space="0" w:color="auto"/>
            <w:bottom w:val="none" w:sz="0" w:space="0" w:color="auto"/>
            <w:right w:val="none" w:sz="0" w:space="0" w:color="auto"/>
          </w:divBdr>
        </w:div>
        <w:div w:id="1038313731">
          <w:marLeft w:val="0"/>
          <w:marRight w:val="0"/>
          <w:marTop w:val="0"/>
          <w:marBottom w:val="0"/>
          <w:divBdr>
            <w:top w:val="none" w:sz="0" w:space="0" w:color="auto"/>
            <w:left w:val="none" w:sz="0" w:space="0" w:color="auto"/>
            <w:bottom w:val="none" w:sz="0" w:space="0" w:color="auto"/>
            <w:right w:val="none" w:sz="0" w:space="0" w:color="auto"/>
          </w:divBdr>
        </w:div>
        <w:div w:id="777985231">
          <w:marLeft w:val="0"/>
          <w:marRight w:val="0"/>
          <w:marTop w:val="0"/>
          <w:marBottom w:val="0"/>
          <w:divBdr>
            <w:top w:val="none" w:sz="0" w:space="0" w:color="auto"/>
            <w:left w:val="none" w:sz="0" w:space="0" w:color="auto"/>
            <w:bottom w:val="none" w:sz="0" w:space="0" w:color="auto"/>
            <w:right w:val="none" w:sz="0" w:space="0" w:color="auto"/>
          </w:divBdr>
        </w:div>
        <w:div w:id="1032918352">
          <w:marLeft w:val="0"/>
          <w:marRight w:val="0"/>
          <w:marTop w:val="0"/>
          <w:marBottom w:val="0"/>
          <w:divBdr>
            <w:top w:val="none" w:sz="0" w:space="0" w:color="auto"/>
            <w:left w:val="none" w:sz="0" w:space="0" w:color="auto"/>
            <w:bottom w:val="none" w:sz="0" w:space="0" w:color="auto"/>
            <w:right w:val="none" w:sz="0" w:space="0" w:color="auto"/>
          </w:divBdr>
        </w:div>
        <w:div w:id="709190189">
          <w:marLeft w:val="0"/>
          <w:marRight w:val="0"/>
          <w:marTop w:val="0"/>
          <w:marBottom w:val="0"/>
          <w:divBdr>
            <w:top w:val="none" w:sz="0" w:space="0" w:color="auto"/>
            <w:left w:val="none" w:sz="0" w:space="0" w:color="auto"/>
            <w:bottom w:val="none" w:sz="0" w:space="0" w:color="auto"/>
            <w:right w:val="none" w:sz="0" w:space="0" w:color="auto"/>
          </w:divBdr>
        </w:div>
        <w:div w:id="1982884311">
          <w:marLeft w:val="0"/>
          <w:marRight w:val="0"/>
          <w:marTop w:val="0"/>
          <w:marBottom w:val="0"/>
          <w:divBdr>
            <w:top w:val="none" w:sz="0" w:space="0" w:color="auto"/>
            <w:left w:val="none" w:sz="0" w:space="0" w:color="auto"/>
            <w:bottom w:val="none" w:sz="0" w:space="0" w:color="auto"/>
            <w:right w:val="none" w:sz="0" w:space="0" w:color="auto"/>
          </w:divBdr>
        </w:div>
      </w:divsChild>
    </w:div>
    <w:div w:id="2015836872">
      <w:bodyDiv w:val="1"/>
      <w:marLeft w:val="0"/>
      <w:marRight w:val="0"/>
      <w:marTop w:val="0"/>
      <w:marBottom w:val="0"/>
      <w:divBdr>
        <w:top w:val="none" w:sz="0" w:space="0" w:color="auto"/>
        <w:left w:val="none" w:sz="0" w:space="0" w:color="auto"/>
        <w:bottom w:val="none" w:sz="0" w:space="0" w:color="auto"/>
        <w:right w:val="none" w:sz="0" w:space="0" w:color="auto"/>
      </w:divBdr>
      <w:divsChild>
        <w:div w:id="660164030">
          <w:marLeft w:val="0"/>
          <w:marRight w:val="0"/>
          <w:marTop w:val="0"/>
          <w:marBottom w:val="0"/>
          <w:divBdr>
            <w:top w:val="none" w:sz="0" w:space="0" w:color="auto"/>
            <w:left w:val="none" w:sz="0" w:space="0" w:color="auto"/>
            <w:bottom w:val="none" w:sz="0" w:space="0" w:color="auto"/>
            <w:right w:val="none" w:sz="0" w:space="0" w:color="auto"/>
          </w:divBdr>
        </w:div>
        <w:div w:id="156313875">
          <w:marLeft w:val="0"/>
          <w:marRight w:val="0"/>
          <w:marTop w:val="0"/>
          <w:marBottom w:val="0"/>
          <w:divBdr>
            <w:top w:val="none" w:sz="0" w:space="0" w:color="auto"/>
            <w:left w:val="none" w:sz="0" w:space="0" w:color="auto"/>
            <w:bottom w:val="none" w:sz="0" w:space="0" w:color="auto"/>
            <w:right w:val="none" w:sz="0" w:space="0" w:color="auto"/>
          </w:divBdr>
        </w:div>
        <w:div w:id="1060440531">
          <w:marLeft w:val="0"/>
          <w:marRight w:val="0"/>
          <w:marTop w:val="0"/>
          <w:marBottom w:val="0"/>
          <w:divBdr>
            <w:top w:val="none" w:sz="0" w:space="0" w:color="auto"/>
            <w:left w:val="none" w:sz="0" w:space="0" w:color="auto"/>
            <w:bottom w:val="none" w:sz="0" w:space="0" w:color="auto"/>
            <w:right w:val="none" w:sz="0" w:space="0" w:color="auto"/>
          </w:divBdr>
        </w:div>
        <w:div w:id="1613978651">
          <w:marLeft w:val="0"/>
          <w:marRight w:val="0"/>
          <w:marTop w:val="0"/>
          <w:marBottom w:val="0"/>
          <w:divBdr>
            <w:top w:val="none" w:sz="0" w:space="0" w:color="auto"/>
            <w:left w:val="none" w:sz="0" w:space="0" w:color="auto"/>
            <w:bottom w:val="none" w:sz="0" w:space="0" w:color="auto"/>
            <w:right w:val="none" w:sz="0" w:space="0" w:color="auto"/>
          </w:divBdr>
        </w:div>
        <w:div w:id="758528973">
          <w:marLeft w:val="0"/>
          <w:marRight w:val="0"/>
          <w:marTop w:val="0"/>
          <w:marBottom w:val="0"/>
          <w:divBdr>
            <w:top w:val="none" w:sz="0" w:space="0" w:color="auto"/>
            <w:left w:val="none" w:sz="0" w:space="0" w:color="auto"/>
            <w:bottom w:val="none" w:sz="0" w:space="0" w:color="auto"/>
            <w:right w:val="none" w:sz="0" w:space="0" w:color="auto"/>
          </w:divBdr>
        </w:div>
        <w:div w:id="1201557168">
          <w:marLeft w:val="0"/>
          <w:marRight w:val="0"/>
          <w:marTop w:val="0"/>
          <w:marBottom w:val="0"/>
          <w:divBdr>
            <w:top w:val="none" w:sz="0" w:space="0" w:color="auto"/>
            <w:left w:val="none" w:sz="0" w:space="0" w:color="auto"/>
            <w:bottom w:val="none" w:sz="0" w:space="0" w:color="auto"/>
            <w:right w:val="none" w:sz="0" w:space="0" w:color="auto"/>
          </w:divBdr>
        </w:div>
        <w:div w:id="1519464821">
          <w:marLeft w:val="0"/>
          <w:marRight w:val="0"/>
          <w:marTop w:val="0"/>
          <w:marBottom w:val="0"/>
          <w:divBdr>
            <w:top w:val="none" w:sz="0" w:space="0" w:color="auto"/>
            <w:left w:val="none" w:sz="0" w:space="0" w:color="auto"/>
            <w:bottom w:val="none" w:sz="0" w:space="0" w:color="auto"/>
            <w:right w:val="none" w:sz="0" w:space="0" w:color="auto"/>
          </w:divBdr>
        </w:div>
        <w:div w:id="2110198564">
          <w:marLeft w:val="0"/>
          <w:marRight w:val="0"/>
          <w:marTop w:val="0"/>
          <w:marBottom w:val="0"/>
          <w:divBdr>
            <w:top w:val="none" w:sz="0" w:space="0" w:color="auto"/>
            <w:left w:val="none" w:sz="0" w:space="0" w:color="auto"/>
            <w:bottom w:val="none" w:sz="0" w:space="0" w:color="auto"/>
            <w:right w:val="none" w:sz="0" w:space="0" w:color="auto"/>
          </w:divBdr>
        </w:div>
        <w:div w:id="1655142176">
          <w:marLeft w:val="0"/>
          <w:marRight w:val="0"/>
          <w:marTop w:val="0"/>
          <w:marBottom w:val="0"/>
          <w:divBdr>
            <w:top w:val="none" w:sz="0" w:space="0" w:color="auto"/>
            <w:left w:val="none" w:sz="0" w:space="0" w:color="auto"/>
            <w:bottom w:val="none" w:sz="0" w:space="0" w:color="auto"/>
            <w:right w:val="none" w:sz="0" w:space="0" w:color="auto"/>
          </w:divBdr>
        </w:div>
        <w:div w:id="520433152">
          <w:marLeft w:val="0"/>
          <w:marRight w:val="0"/>
          <w:marTop w:val="0"/>
          <w:marBottom w:val="0"/>
          <w:divBdr>
            <w:top w:val="none" w:sz="0" w:space="0" w:color="auto"/>
            <w:left w:val="none" w:sz="0" w:space="0" w:color="auto"/>
            <w:bottom w:val="none" w:sz="0" w:space="0" w:color="auto"/>
            <w:right w:val="none" w:sz="0" w:space="0" w:color="auto"/>
          </w:divBdr>
        </w:div>
        <w:div w:id="1561937911">
          <w:marLeft w:val="0"/>
          <w:marRight w:val="0"/>
          <w:marTop w:val="0"/>
          <w:marBottom w:val="0"/>
          <w:divBdr>
            <w:top w:val="none" w:sz="0" w:space="0" w:color="auto"/>
            <w:left w:val="none" w:sz="0" w:space="0" w:color="auto"/>
            <w:bottom w:val="none" w:sz="0" w:space="0" w:color="auto"/>
            <w:right w:val="none" w:sz="0" w:space="0" w:color="auto"/>
          </w:divBdr>
        </w:div>
        <w:div w:id="1685325960">
          <w:marLeft w:val="0"/>
          <w:marRight w:val="0"/>
          <w:marTop w:val="0"/>
          <w:marBottom w:val="0"/>
          <w:divBdr>
            <w:top w:val="none" w:sz="0" w:space="0" w:color="auto"/>
            <w:left w:val="none" w:sz="0" w:space="0" w:color="auto"/>
            <w:bottom w:val="none" w:sz="0" w:space="0" w:color="auto"/>
            <w:right w:val="none" w:sz="0" w:space="0" w:color="auto"/>
          </w:divBdr>
        </w:div>
        <w:div w:id="1689019060">
          <w:marLeft w:val="0"/>
          <w:marRight w:val="0"/>
          <w:marTop w:val="0"/>
          <w:marBottom w:val="0"/>
          <w:divBdr>
            <w:top w:val="none" w:sz="0" w:space="0" w:color="auto"/>
            <w:left w:val="none" w:sz="0" w:space="0" w:color="auto"/>
            <w:bottom w:val="none" w:sz="0" w:space="0" w:color="auto"/>
            <w:right w:val="none" w:sz="0" w:space="0" w:color="auto"/>
          </w:divBdr>
        </w:div>
        <w:div w:id="795870586">
          <w:marLeft w:val="0"/>
          <w:marRight w:val="0"/>
          <w:marTop w:val="0"/>
          <w:marBottom w:val="0"/>
          <w:divBdr>
            <w:top w:val="none" w:sz="0" w:space="0" w:color="auto"/>
            <w:left w:val="none" w:sz="0" w:space="0" w:color="auto"/>
            <w:bottom w:val="none" w:sz="0" w:space="0" w:color="auto"/>
            <w:right w:val="none" w:sz="0" w:space="0" w:color="auto"/>
          </w:divBdr>
        </w:div>
        <w:div w:id="843859564">
          <w:marLeft w:val="0"/>
          <w:marRight w:val="0"/>
          <w:marTop w:val="0"/>
          <w:marBottom w:val="0"/>
          <w:divBdr>
            <w:top w:val="none" w:sz="0" w:space="0" w:color="auto"/>
            <w:left w:val="none" w:sz="0" w:space="0" w:color="auto"/>
            <w:bottom w:val="none" w:sz="0" w:space="0" w:color="auto"/>
            <w:right w:val="none" w:sz="0" w:space="0" w:color="auto"/>
          </w:divBdr>
        </w:div>
        <w:div w:id="720594971">
          <w:marLeft w:val="0"/>
          <w:marRight w:val="0"/>
          <w:marTop w:val="0"/>
          <w:marBottom w:val="0"/>
          <w:divBdr>
            <w:top w:val="none" w:sz="0" w:space="0" w:color="auto"/>
            <w:left w:val="none" w:sz="0" w:space="0" w:color="auto"/>
            <w:bottom w:val="none" w:sz="0" w:space="0" w:color="auto"/>
            <w:right w:val="none" w:sz="0" w:space="0" w:color="auto"/>
          </w:divBdr>
        </w:div>
        <w:div w:id="2060156704">
          <w:marLeft w:val="0"/>
          <w:marRight w:val="0"/>
          <w:marTop w:val="0"/>
          <w:marBottom w:val="0"/>
          <w:divBdr>
            <w:top w:val="none" w:sz="0" w:space="0" w:color="auto"/>
            <w:left w:val="none" w:sz="0" w:space="0" w:color="auto"/>
            <w:bottom w:val="none" w:sz="0" w:space="0" w:color="auto"/>
            <w:right w:val="none" w:sz="0" w:space="0" w:color="auto"/>
          </w:divBdr>
        </w:div>
        <w:div w:id="386077007">
          <w:marLeft w:val="0"/>
          <w:marRight w:val="0"/>
          <w:marTop w:val="0"/>
          <w:marBottom w:val="0"/>
          <w:divBdr>
            <w:top w:val="none" w:sz="0" w:space="0" w:color="auto"/>
            <w:left w:val="none" w:sz="0" w:space="0" w:color="auto"/>
            <w:bottom w:val="none" w:sz="0" w:space="0" w:color="auto"/>
            <w:right w:val="none" w:sz="0" w:space="0" w:color="auto"/>
          </w:divBdr>
        </w:div>
        <w:div w:id="38366029">
          <w:marLeft w:val="0"/>
          <w:marRight w:val="0"/>
          <w:marTop w:val="0"/>
          <w:marBottom w:val="0"/>
          <w:divBdr>
            <w:top w:val="none" w:sz="0" w:space="0" w:color="auto"/>
            <w:left w:val="none" w:sz="0" w:space="0" w:color="auto"/>
            <w:bottom w:val="none" w:sz="0" w:space="0" w:color="auto"/>
            <w:right w:val="none" w:sz="0" w:space="0" w:color="auto"/>
          </w:divBdr>
        </w:div>
        <w:div w:id="304435371">
          <w:marLeft w:val="0"/>
          <w:marRight w:val="0"/>
          <w:marTop w:val="0"/>
          <w:marBottom w:val="0"/>
          <w:divBdr>
            <w:top w:val="none" w:sz="0" w:space="0" w:color="auto"/>
            <w:left w:val="none" w:sz="0" w:space="0" w:color="auto"/>
            <w:bottom w:val="none" w:sz="0" w:space="0" w:color="auto"/>
            <w:right w:val="none" w:sz="0" w:space="0" w:color="auto"/>
          </w:divBdr>
        </w:div>
        <w:div w:id="1040664501">
          <w:marLeft w:val="0"/>
          <w:marRight w:val="0"/>
          <w:marTop w:val="0"/>
          <w:marBottom w:val="0"/>
          <w:divBdr>
            <w:top w:val="none" w:sz="0" w:space="0" w:color="auto"/>
            <w:left w:val="none" w:sz="0" w:space="0" w:color="auto"/>
            <w:bottom w:val="none" w:sz="0" w:space="0" w:color="auto"/>
            <w:right w:val="none" w:sz="0" w:space="0" w:color="auto"/>
          </w:divBdr>
        </w:div>
        <w:div w:id="443114086">
          <w:marLeft w:val="0"/>
          <w:marRight w:val="0"/>
          <w:marTop w:val="0"/>
          <w:marBottom w:val="0"/>
          <w:divBdr>
            <w:top w:val="none" w:sz="0" w:space="0" w:color="auto"/>
            <w:left w:val="none" w:sz="0" w:space="0" w:color="auto"/>
            <w:bottom w:val="none" w:sz="0" w:space="0" w:color="auto"/>
            <w:right w:val="none" w:sz="0" w:space="0" w:color="auto"/>
          </w:divBdr>
        </w:div>
        <w:div w:id="437137177">
          <w:marLeft w:val="0"/>
          <w:marRight w:val="0"/>
          <w:marTop w:val="0"/>
          <w:marBottom w:val="0"/>
          <w:divBdr>
            <w:top w:val="none" w:sz="0" w:space="0" w:color="auto"/>
            <w:left w:val="none" w:sz="0" w:space="0" w:color="auto"/>
            <w:bottom w:val="none" w:sz="0" w:space="0" w:color="auto"/>
            <w:right w:val="none" w:sz="0" w:space="0" w:color="auto"/>
          </w:divBdr>
        </w:div>
        <w:div w:id="2048525858">
          <w:marLeft w:val="0"/>
          <w:marRight w:val="0"/>
          <w:marTop w:val="0"/>
          <w:marBottom w:val="0"/>
          <w:divBdr>
            <w:top w:val="none" w:sz="0" w:space="0" w:color="auto"/>
            <w:left w:val="none" w:sz="0" w:space="0" w:color="auto"/>
            <w:bottom w:val="none" w:sz="0" w:space="0" w:color="auto"/>
            <w:right w:val="none" w:sz="0" w:space="0" w:color="auto"/>
          </w:divBdr>
        </w:div>
        <w:div w:id="1222405189">
          <w:marLeft w:val="0"/>
          <w:marRight w:val="0"/>
          <w:marTop w:val="0"/>
          <w:marBottom w:val="0"/>
          <w:divBdr>
            <w:top w:val="none" w:sz="0" w:space="0" w:color="auto"/>
            <w:left w:val="none" w:sz="0" w:space="0" w:color="auto"/>
            <w:bottom w:val="none" w:sz="0" w:space="0" w:color="auto"/>
            <w:right w:val="none" w:sz="0" w:space="0" w:color="auto"/>
          </w:divBdr>
        </w:div>
        <w:div w:id="1303652976">
          <w:marLeft w:val="0"/>
          <w:marRight w:val="0"/>
          <w:marTop w:val="0"/>
          <w:marBottom w:val="0"/>
          <w:divBdr>
            <w:top w:val="none" w:sz="0" w:space="0" w:color="auto"/>
            <w:left w:val="none" w:sz="0" w:space="0" w:color="auto"/>
            <w:bottom w:val="none" w:sz="0" w:space="0" w:color="auto"/>
            <w:right w:val="none" w:sz="0" w:space="0" w:color="auto"/>
          </w:divBdr>
        </w:div>
        <w:div w:id="414666322">
          <w:marLeft w:val="0"/>
          <w:marRight w:val="0"/>
          <w:marTop w:val="0"/>
          <w:marBottom w:val="0"/>
          <w:divBdr>
            <w:top w:val="none" w:sz="0" w:space="0" w:color="auto"/>
            <w:left w:val="none" w:sz="0" w:space="0" w:color="auto"/>
            <w:bottom w:val="none" w:sz="0" w:space="0" w:color="auto"/>
            <w:right w:val="none" w:sz="0" w:space="0" w:color="auto"/>
          </w:divBdr>
        </w:div>
        <w:div w:id="1174304150">
          <w:marLeft w:val="0"/>
          <w:marRight w:val="0"/>
          <w:marTop w:val="0"/>
          <w:marBottom w:val="0"/>
          <w:divBdr>
            <w:top w:val="none" w:sz="0" w:space="0" w:color="auto"/>
            <w:left w:val="none" w:sz="0" w:space="0" w:color="auto"/>
            <w:bottom w:val="none" w:sz="0" w:space="0" w:color="auto"/>
            <w:right w:val="none" w:sz="0" w:space="0" w:color="auto"/>
          </w:divBdr>
        </w:div>
        <w:div w:id="342754540">
          <w:marLeft w:val="0"/>
          <w:marRight w:val="0"/>
          <w:marTop w:val="0"/>
          <w:marBottom w:val="0"/>
          <w:divBdr>
            <w:top w:val="none" w:sz="0" w:space="0" w:color="auto"/>
            <w:left w:val="none" w:sz="0" w:space="0" w:color="auto"/>
            <w:bottom w:val="none" w:sz="0" w:space="0" w:color="auto"/>
            <w:right w:val="none" w:sz="0" w:space="0" w:color="auto"/>
          </w:divBdr>
        </w:div>
        <w:div w:id="1738700970">
          <w:marLeft w:val="0"/>
          <w:marRight w:val="0"/>
          <w:marTop w:val="0"/>
          <w:marBottom w:val="0"/>
          <w:divBdr>
            <w:top w:val="none" w:sz="0" w:space="0" w:color="auto"/>
            <w:left w:val="none" w:sz="0" w:space="0" w:color="auto"/>
            <w:bottom w:val="none" w:sz="0" w:space="0" w:color="auto"/>
            <w:right w:val="none" w:sz="0" w:space="0" w:color="auto"/>
          </w:divBdr>
        </w:div>
        <w:div w:id="981348910">
          <w:marLeft w:val="0"/>
          <w:marRight w:val="0"/>
          <w:marTop w:val="0"/>
          <w:marBottom w:val="0"/>
          <w:divBdr>
            <w:top w:val="none" w:sz="0" w:space="0" w:color="auto"/>
            <w:left w:val="none" w:sz="0" w:space="0" w:color="auto"/>
            <w:bottom w:val="none" w:sz="0" w:space="0" w:color="auto"/>
            <w:right w:val="none" w:sz="0" w:space="0" w:color="auto"/>
          </w:divBdr>
        </w:div>
        <w:div w:id="530461976">
          <w:marLeft w:val="0"/>
          <w:marRight w:val="0"/>
          <w:marTop w:val="0"/>
          <w:marBottom w:val="0"/>
          <w:divBdr>
            <w:top w:val="none" w:sz="0" w:space="0" w:color="auto"/>
            <w:left w:val="none" w:sz="0" w:space="0" w:color="auto"/>
            <w:bottom w:val="none" w:sz="0" w:space="0" w:color="auto"/>
            <w:right w:val="none" w:sz="0" w:space="0" w:color="auto"/>
          </w:divBdr>
        </w:div>
        <w:div w:id="1813667753">
          <w:marLeft w:val="0"/>
          <w:marRight w:val="0"/>
          <w:marTop w:val="0"/>
          <w:marBottom w:val="0"/>
          <w:divBdr>
            <w:top w:val="none" w:sz="0" w:space="0" w:color="auto"/>
            <w:left w:val="none" w:sz="0" w:space="0" w:color="auto"/>
            <w:bottom w:val="none" w:sz="0" w:space="0" w:color="auto"/>
            <w:right w:val="none" w:sz="0" w:space="0" w:color="auto"/>
          </w:divBdr>
        </w:div>
        <w:div w:id="6441946">
          <w:marLeft w:val="0"/>
          <w:marRight w:val="0"/>
          <w:marTop w:val="0"/>
          <w:marBottom w:val="0"/>
          <w:divBdr>
            <w:top w:val="none" w:sz="0" w:space="0" w:color="auto"/>
            <w:left w:val="none" w:sz="0" w:space="0" w:color="auto"/>
            <w:bottom w:val="none" w:sz="0" w:space="0" w:color="auto"/>
            <w:right w:val="none" w:sz="0" w:space="0" w:color="auto"/>
          </w:divBdr>
        </w:div>
        <w:div w:id="315036687">
          <w:marLeft w:val="0"/>
          <w:marRight w:val="0"/>
          <w:marTop w:val="0"/>
          <w:marBottom w:val="0"/>
          <w:divBdr>
            <w:top w:val="none" w:sz="0" w:space="0" w:color="auto"/>
            <w:left w:val="none" w:sz="0" w:space="0" w:color="auto"/>
            <w:bottom w:val="none" w:sz="0" w:space="0" w:color="auto"/>
            <w:right w:val="none" w:sz="0" w:space="0" w:color="auto"/>
          </w:divBdr>
        </w:div>
        <w:div w:id="47996376">
          <w:marLeft w:val="0"/>
          <w:marRight w:val="0"/>
          <w:marTop w:val="0"/>
          <w:marBottom w:val="0"/>
          <w:divBdr>
            <w:top w:val="none" w:sz="0" w:space="0" w:color="auto"/>
            <w:left w:val="none" w:sz="0" w:space="0" w:color="auto"/>
            <w:bottom w:val="none" w:sz="0" w:space="0" w:color="auto"/>
            <w:right w:val="none" w:sz="0" w:space="0" w:color="auto"/>
          </w:divBdr>
        </w:div>
        <w:div w:id="1435592925">
          <w:marLeft w:val="0"/>
          <w:marRight w:val="0"/>
          <w:marTop w:val="0"/>
          <w:marBottom w:val="0"/>
          <w:divBdr>
            <w:top w:val="none" w:sz="0" w:space="0" w:color="auto"/>
            <w:left w:val="none" w:sz="0" w:space="0" w:color="auto"/>
            <w:bottom w:val="none" w:sz="0" w:space="0" w:color="auto"/>
            <w:right w:val="none" w:sz="0" w:space="0" w:color="auto"/>
          </w:divBdr>
        </w:div>
        <w:div w:id="501088962">
          <w:marLeft w:val="0"/>
          <w:marRight w:val="0"/>
          <w:marTop w:val="0"/>
          <w:marBottom w:val="0"/>
          <w:divBdr>
            <w:top w:val="none" w:sz="0" w:space="0" w:color="auto"/>
            <w:left w:val="none" w:sz="0" w:space="0" w:color="auto"/>
            <w:bottom w:val="none" w:sz="0" w:space="0" w:color="auto"/>
            <w:right w:val="none" w:sz="0" w:space="0" w:color="auto"/>
          </w:divBdr>
        </w:div>
        <w:div w:id="1669745238">
          <w:marLeft w:val="0"/>
          <w:marRight w:val="0"/>
          <w:marTop w:val="0"/>
          <w:marBottom w:val="0"/>
          <w:divBdr>
            <w:top w:val="none" w:sz="0" w:space="0" w:color="auto"/>
            <w:left w:val="none" w:sz="0" w:space="0" w:color="auto"/>
            <w:bottom w:val="none" w:sz="0" w:space="0" w:color="auto"/>
            <w:right w:val="none" w:sz="0" w:space="0" w:color="auto"/>
          </w:divBdr>
        </w:div>
        <w:div w:id="1635523379">
          <w:marLeft w:val="0"/>
          <w:marRight w:val="0"/>
          <w:marTop w:val="0"/>
          <w:marBottom w:val="0"/>
          <w:divBdr>
            <w:top w:val="none" w:sz="0" w:space="0" w:color="auto"/>
            <w:left w:val="none" w:sz="0" w:space="0" w:color="auto"/>
            <w:bottom w:val="none" w:sz="0" w:space="0" w:color="auto"/>
            <w:right w:val="none" w:sz="0" w:space="0" w:color="auto"/>
          </w:divBdr>
        </w:div>
        <w:div w:id="1980260732">
          <w:marLeft w:val="0"/>
          <w:marRight w:val="0"/>
          <w:marTop w:val="0"/>
          <w:marBottom w:val="0"/>
          <w:divBdr>
            <w:top w:val="none" w:sz="0" w:space="0" w:color="auto"/>
            <w:left w:val="none" w:sz="0" w:space="0" w:color="auto"/>
            <w:bottom w:val="none" w:sz="0" w:space="0" w:color="auto"/>
            <w:right w:val="none" w:sz="0" w:space="0" w:color="auto"/>
          </w:divBdr>
        </w:div>
        <w:div w:id="2061437470">
          <w:marLeft w:val="0"/>
          <w:marRight w:val="0"/>
          <w:marTop w:val="0"/>
          <w:marBottom w:val="0"/>
          <w:divBdr>
            <w:top w:val="none" w:sz="0" w:space="0" w:color="auto"/>
            <w:left w:val="none" w:sz="0" w:space="0" w:color="auto"/>
            <w:bottom w:val="none" w:sz="0" w:space="0" w:color="auto"/>
            <w:right w:val="none" w:sz="0" w:space="0" w:color="auto"/>
          </w:divBdr>
        </w:div>
        <w:div w:id="1006634745">
          <w:marLeft w:val="0"/>
          <w:marRight w:val="0"/>
          <w:marTop w:val="0"/>
          <w:marBottom w:val="0"/>
          <w:divBdr>
            <w:top w:val="none" w:sz="0" w:space="0" w:color="auto"/>
            <w:left w:val="none" w:sz="0" w:space="0" w:color="auto"/>
            <w:bottom w:val="none" w:sz="0" w:space="0" w:color="auto"/>
            <w:right w:val="none" w:sz="0" w:space="0" w:color="auto"/>
          </w:divBdr>
        </w:div>
        <w:div w:id="259802086">
          <w:marLeft w:val="0"/>
          <w:marRight w:val="0"/>
          <w:marTop w:val="0"/>
          <w:marBottom w:val="0"/>
          <w:divBdr>
            <w:top w:val="none" w:sz="0" w:space="0" w:color="auto"/>
            <w:left w:val="none" w:sz="0" w:space="0" w:color="auto"/>
            <w:bottom w:val="none" w:sz="0" w:space="0" w:color="auto"/>
            <w:right w:val="none" w:sz="0" w:space="0" w:color="auto"/>
          </w:divBdr>
        </w:div>
        <w:div w:id="1637295520">
          <w:marLeft w:val="0"/>
          <w:marRight w:val="0"/>
          <w:marTop w:val="0"/>
          <w:marBottom w:val="0"/>
          <w:divBdr>
            <w:top w:val="none" w:sz="0" w:space="0" w:color="auto"/>
            <w:left w:val="none" w:sz="0" w:space="0" w:color="auto"/>
            <w:bottom w:val="none" w:sz="0" w:space="0" w:color="auto"/>
            <w:right w:val="none" w:sz="0" w:space="0" w:color="auto"/>
          </w:divBdr>
        </w:div>
        <w:div w:id="2753928">
          <w:marLeft w:val="0"/>
          <w:marRight w:val="0"/>
          <w:marTop w:val="0"/>
          <w:marBottom w:val="0"/>
          <w:divBdr>
            <w:top w:val="none" w:sz="0" w:space="0" w:color="auto"/>
            <w:left w:val="none" w:sz="0" w:space="0" w:color="auto"/>
            <w:bottom w:val="none" w:sz="0" w:space="0" w:color="auto"/>
            <w:right w:val="none" w:sz="0" w:space="0" w:color="auto"/>
          </w:divBdr>
        </w:div>
        <w:div w:id="1148206745">
          <w:marLeft w:val="0"/>
          <w:marRight w:val="0"/>
          <w:marTop w:val="0"/>
          <w:marBottom w:val="0"/>
          <w:divBdr>
            <w:top w:val="none" w:sz="0" w:space="0" w:color="auto"/>
            <w:left w:val="none" w:sz="0" w:space="0" w:color="auto"/>
            <w:bottom w:val="none" w:sz="0" w:space="0" w:color="auto"/>
            <w:right w:val="none" w:sz="0" w:space="0" w:color="auto"/>
          </w:divBdr>
        </w:div>
        <w:div w:id="402416358">
          <w:marLeft w:val="0"/>
          <w:marRight w:val="0"/>
          <w:marTop w:val="0"/>
          <w:marBottom w:val="0"/>
          <w:divBdr>
            <w:top w:val="none" w:sz="0" w:space="0" w:color="auto"/>
            <w:left w:val="none" w:sz="0" w:space="0" w:color="auto"/>
            <w:bottom w:val="none" w:sz="0" w:space="0" w:color="auto"/>
            <w:right w:val="none" w:sz="0" w:space="0" w:color="auto"/>
          </w:divBdr>
        </w:div>
        <w:div w:id="1132476642">
          <w:marLeft w:val="0"/>
          <w:marRight w:val="0"/>
          <w:marTop w:val="0"/>
          <w:marBottom w:val="0"/>
          <w:divBdr>
            <w:top w:val="none" w:sz="0" w:space="0" w:color="auto"/>
            <w:left w:val="none" w:sz="0" w:space="0" w:color="auto"/>
            <w:bottom w:val="none" w:sz="0" w:space="0" w:color="auto"/>
            <w:right w:val="none" w:sz="0" w:space="0" w:color="auto"/>
          </w:divBdr>
        </w:div>
        <w:div w:id="1415931852">
          <w:marLeft w:val="0"/>
          <w:marRight w:val="0"/>
          <w:marTop w:val="0"/>
          <w:marBottom w:val="0"/>
          <w:divBdr>
            <w:top w:val="none" w:sz="0" w:space="0" w:color="auto"/>
            <w:left w:val="none" w:sz="0" w:space="0" w:color="auto"/>
            <w:bottom w:val="none" w:sz="0" w:space="0" w:color="auto"/>
            <w:right w:val="none" w:sz="0" w:space="0" w:color="auto"/>
          </w:divBdr>
        </w:div>
        <w:div w:id="855508385">
          <w:marLeft w:val="0"/>
          <w:marRight w:val="0"/>
          <w:marTop w:val="0"/>
          <w:marBottom w:val="0"/>
          <w:divBdr>
            <w:top w:val="none" w:sz="0" w:space="0" w:color="auto"/>
            <w:left w:val="none" w:sz="0" w:space="0" w:color="auto"/>
            <w:bottom w:val="none" w:sz="0" w:space="0" w:color="auto"/>
            <w:right w:val="none" w:sz="0" w:space="0" w:color="auto"/>
          </w:divBdr>
        </w:div>
        <w:div w:id="19092044">
          <w:marLeft w:val="0"/>
          <w:marRight w:val="0"/>
          <w:marTop w:val="0"/>
          <w:marBottom w:val="0"/>
          <w:divBdr>
            <w:top w:val="none" w:sz="0" w:space="0" w:color="auto"/>
            <w:left w:val="none" w:sz="0" w:space="0" w:color="auto"/>
            <w:bottom w:val="none" w:sz="0" w:space="0" w:color="auto"/>
            <w:right w:val="none" w:sz="0" w:space="0" w:color="auto"/>
          </w:divBdr>
        </w:div>
        <w:div w:id="1495412976">
          <w:marLeft w:val="0"/>
          <w:marRight w:val="0"/>
          <w:marTop w:val="0"/>
          <w:marBottom w:val="0"/>
          <w:divBdr>
            <w:top w:val="none" w:sz="0" w:space="0" w:color="auto"/>
            <w:left w:val="none" w:sz="0" w:space="0" w:color="auto"/>
            <w:bottom w:val="none" w:sz="0" w:space="0" w:color="auto"/>
            <w:right w:val="none" w:sz="0" w:space="0" w:color="auto"/>
          </w:divBdr>
        </w:div>
        <w:div w:id="2144230877">
          <w:marLeft w:val="0"/>
          <w:marRight w:val="0"/>
          <w:marTop w:val="0"/>
          <w:marBottom w:val="0"/>
          <w:divBdr>
            <w:top w:val="none" w:sz="0" w:space="0" w:color="auto"/>
            <w:left w:val="none" w:sz="0" w:space="0" w:color="auto"/>
            <w:bottom w:val="none" w:sz="0" w:space="0" w:color="auto"/>
            <w:right w:val="none" w:sz="0" w:space="0" w:color="auto"/>
          </w:divBdr>
        </w:div>
      </w:divsChild>
    </w:div>
    <w:div w:id="2097435849">
      <w:bodyDiv w:val="1"/>
      <w:marLeft w:val="0"/>
      <w:marRight w:val="0"/>
      <w:marTop w:val="0"/>
      <w:marBottom w:val="0"/>
      <w:divBdr>
        <w:top w:val="none" w:sz="0" w:space="0" w:color="auto"/>
        <w:left w:val="none" w:sz="0" w:space="0" w:color="auto"/>
        <w:bottom w:val="none" w:sz="0" w:space="0" w:color="auto"/>
        <w:right w:val="none" w:sz="0" w:space="0" w:color="auto"/>
      </w:divBdr>
      <w:divsChild>
        <w:div w:id="1493527210">
          <w:marLeft w:val="0"/>
          <w:marRight w:val="0"/>
          <w:marTop w:val="0"/>
          <w:marBottom w:val="0"/>
          <w:divBdr>
            <w:top w:val="none" w:sz="0" w:space="0" w:color="auto"/>
            <w:left w:val="none" w:sz="0" w:space="0" w:color="auto"/>
            <w:bottom w:val="none" w:sz="0" w:space="0" w:color="auto"/>
            <w:right w:val="none" w:sz="0" w:space="0" w:color="auto"/>
          </w:divBdr>
        </w:div>
        <w:div w:id="846671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n.wikipedia.org/wiki/Type_I_collag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FC921-9575-42CC-ABFE-3A06DCAE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5</Pages>
  <Words>852</Words>
  <Characters>4859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dc:creator>
  <cp:lastModifiedBy>Eka Pestvenidze</cp:lastModifiedBy>
  <cp:revision>14</cp:revision>
  <cp:lastPrinted>2015-12-30T10:44:00Z</cp:lastPrinted>
  <dcterms:created xsi:type="dcterms:W3CDTF">2015-12-23T06:46:00Z</dcterms:created>
  <dcterms:modified xsi:type="dcterms:W3CDTF">2016-02-25T09:18:00Z</dcterms:modified>
</cp:coreProperties>
</file>